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AC084" w14:textId="77777777" w:rsidR="00537432" w:rsidRPr="004F6BE5" w:rsidRDefault="00537432" w:rsidP="00537432">
      <w:pPr>
        <w:shd w:val="clear" w:color="auto" w:fill="FFFFFF"/>
        <w:ind w:hanging="1106"/>
        <w:jc w:val="center"/>
        <w:rPr>
          <w:u w:val="single"/>
        </w:rPr>
      </w:pPr>
      <w:r w:rsidRPr="004F6BE5">
        <w:rPr>
          <w:u w:val="single"/>
        </w:rPr>
        <w:t>Муниципальное бюджетное общеобразовательное учреждение</w:t>
      </w:r>
    </w:p>
    <w:p w14:paraId="246831D7" w14:textId="77777777" w:rsidR="00537432" w:rsidRPr="004F6BE5" w:rsidRDefault="00537432" w:rsidP="00537432">
      <w:pPr>
        <w:shd w:val="clear" w:color="auto" w:fill="FFFFFF"/>
        <w:ind w:hanging="1106"/>
        <w:jc w:val="center"/>
        <w:rPr>
          <w:u w:val="single"/>
        </w:rPr>
      </w:pPr>
      <w:r w:rsidRPr="004F6BE5">
        <w:rPr>
          <w:u w:val="single"/>
        </w:rPr>
        <w:t>Кудиновская средняя общеобразовательная школа</w:t>
      </w:r>
    </w:p>
    <w:p w14:paraId="4C4CCD30" w14:textId="77777777" w:rsidR="00537432" w:rsidRPr="004F6BE5" w:rsidRDefault="00537432" w:rsidP="00537432">
      <w:pPr>
        <w:shd w:val="clear" w:color="auto" w:fill="FFFFFF"/>
        <w:ind w:hanging="1106"/>
        <w:jc w:val="center"/>
        <w:rPr>
          <w:spacing w:val="-6"/>
        </w:rPr>
      </w:pPr>
      <w:r w:rsidRPr="004F6BE5">
        <w:rPr>
          <w:spacing w:val="-6"/>
        </w:rPr>
        <w:t>Ростовская обл. Багаевский район, х. Кудинов ул.Школьная 95</w:t>
      </w:r>
    </w:p>
    <w:p w14:paraId="39687A3D" w14:textId="77777777" w:rsidR="00537432" w:rsidRPr="004F6BE5" w:rsidRDefault="00537432" w:rsidP="00537432">
      <w:pPr>
        <w:shd w:val="clear" w:color="auto" w:fill="FFFFFF"/>
        <w:tabs>
          <w:tab w:val="left" w:leader="underscore" w:pos="7829"/>
        </w:tabs>
        <w:ind w:firstLine="1483"/>
        <w:jc w:val="right"/>
        <w:rPr>
          <w:spacing w:val="-5"/>
        </w:rPr>
      </w:pPr>
      <w:r w:rsidRPr="004F6BE5">
        <w:rPr>
          <w:spacing w:val="-6"/>
        </w:rPr>
        <w:t xml:space="preserve">                                                                        «Утверждаю</w:t>
      </w:r>
      <w:r w:rsidRPr="004F6BE5">
        <w:rPr>
          <w:spacing w:val="-5"/>
        </w:rPr>
        <w:t xml:space="preserve">   </w:t>
      </w:r>
    </w:p>
    <w:p w14:paraId="78263ACB" w14:textId="77777777" w:rsidR="00537432" w:rsidRPr="004F6BE5" w:rsidRDefault="00537432" w:rsidP="00537432">
      <w:pPr>
        <w:shd w:val="clear" w:color="auto" w:fill="FFFFFF"/>
        <w:tabs>
          <w:tab w:val="left" w:leader="underscore" w:pos="7829"/>
        </w:tabs>
        <w:ind w:firstLine="1483"/>
        <w:jc w:val="right"/>
        <w:rPr>
          <w:spacing w:val="-7"/>
        </w:rPr>
      </w:pPr>
      <w:r w:rsidRPr="004F6BE5">
        <w:rPr>
          <w:spacing w:val="-5"/>
        </w:rPr>
        <w:t xml:space="preserve">                                                                                       Директор МБОУ Кудиновской СОШ</w:t>
      </w:r>
      <w:r w:rsidRPr="004F6BE5">
        <w:rPr>
          <w:spacing w:val="-7"/>
        </w:rPr>
        <w:t xml:space="preserve">    </w:t>
      </w:r>
    </w:p>
    <w:p w14:paraId="6DAA6645" w14:textId="77777777" w:rsidR="00537432" w:rsidRPr="004F6BE5" w:rsidRDefault="00537432" w:rsidP="00537432">
      <w:pPr>
        <w:shd w:val="clear" w:color="auto" w:fill="FFFFFF"/>
        <w:tabs>
          <w:tab w:val="left" w:leader="underscore" w:pos="7829"/>
        </w:tabs>
        <w:ind w:firstLine="1483"/>
        <w:jc w:val="right"/>
        <w:rPr>
          <w:spacing w:val="-7"/>
        </w:rPr>
      </w:pPr>
      <w:r w:rsidRPr="004F6BE5">
        <w:rPr>
          <w:spacing w:val="-7"/>
        </w:rPr>
        <w:t xml:space="preserve">                                                                                                       ______________ /Н.Н.Петриченко/</w:t>
      </w:r>
    </w:p>
    <w:p w14:paraId="3D224DE4" w14:textId="60C65555" w:rsidR="00537432" w:rsidRPr="004F6BE5" w:rsidRDefault="004F6BE5" w:rsidP="00537432">
      <w:pPr>
        <w:shd w:val="clear" w:color="auto" w:fill="FFFFFF"/>
        <w:tabs>
          <w:tab w:val="left" w:leader="underscore" w:pos="7829"/>
        </w:tabs>
        <w:ind w:firstLine="1483"/>
        <w:jc w:val="right"/>
        <w:rPr>
          <w:spacing w:val="-5"/>
        </w:rPr>
      </w:pPr>
      <w:r>
        <w:rPr>
          <w:spacing w:val="-7"/>
        </w:rPr>
        <w:t>Приказ №       ____ от  31.08.</w:t>
      </w:r>
      <w:r w:rsidR="00537432" w:rsidRPr="004F6BE5">
        <w:rPr>
          <w:spacing w:val="-7"/>
        </w:rPr>
        <w:t xml:space="preserve">   202</w:t>
      </w:r>
      <w:r w:rsidR="00EA155E" w:rsidRPr="004F6BE5">
        <w:rPr>
          <w:spacing w:val="-7"/>
        </w:rPr>
        <w:t>2</w:t>
      </w:r>
      <w:r w:rsidR="00537432" w:rsidRPr="004F6BE5">
        <w:rPr>
          <w:spacing w:val="-7"/>
        </w:rPr>
        <w:t>г.</w:t>
      </w:r>
    </w:p>
    <w:p w14:paraId="68130229" w14:textId="77777777" w:rsidR="00537432" w:rsidRPr="004F6BE5" w:rsidRDefault="00537432" w:rsidP="00537432">
      <w:pPr>
        <w:pStyle w:val="11"/>
        <w:keepNext/>
        <w:keepLines/>
        <w:shd w:val="clear" w:color="auto" w:fill="auto"/>
        <w:spacing w:after="0" w:line="240" w:lineRule="auto"/>
        <w:jc w:val="right"/>
        <w:outlineLvl w:val="9"/>
        <w:rPr>
          <w:rFonts w:ascii="Times New Roman" w:hAnsi="Times New Roman" w:cs="Times New Roman"/>
          <w:sz w:val="24"/>
          <w:szCs w:val="24"/>
        </w:rPr>
      </w:pPr>
    </w:p>
    <w:p w14:paraId="3C46D309" w14:textId="77777777" w:rsidR="00537432" w:rsidRPr="004F6BE5" w:rsidRDefault="00537432" w:rsidP="0053743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</w:p>
    <w:p w14:paraId="041AC894" w14:textId="77777777" w:rsidR="00537432" w:rsidRPr="004F6BE5" w:rsidRDefault="00537432" w:rsidP="0053743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</w:p>
    <w:p w14:paraId="128D941C" w14:textId="77777777" w:rsidR="00537432" w:rsidRPr="004F6BE5" w:rsidRDefault="00537432" w:rsidP="0053743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</w:p>
    <w:p w14:paraId="5C77AE71" w14:textId="77777777" w:rsidR="00537432" w:rsidRPr="004F6BE5" w:rsidRDefault="00537432" w:rsidP="0053743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</w:p>
    <w:p w14:paraId="766C0EB2" w14:textId="77777777" w:rsidR="00537432" w:rsidRPr="004F6BE5" w:rsidRDefault="00537432" w:rsidP="0053743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4F6BE5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4F6BE5">
        <w:rPr>
          <w:rFonts w:ascii="Times New Roman" w:hAnsi="Times New Roman" w:cs="Times New Roman"/>
          <w:sz w:val="28"/>
          <w:szCs w:val="28"/>
        </w:rPr>
        <w:br/>
        <w:t>по курсу «Индивидуальный проект»</w:t>
      </w:r>
    </w:p>
    <w:p w14:paraId="2A7CC737" w14:textId="77777777" w:rsidR="00537432" w:rsidRPr="004F6BE5" w:rsidRDefault="00537432" w:rsidP="0053743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</w:p>
    <w:p w14:paraId="0FF348E6" w14:textId="77777777" w:rsidR="00537432" w:rsidRPr="004F6BE5" w:rsidRDefault="00537432" w:rsidP="00537432">
      <w:pPr>
        <w:pStyle w:val="11"/>
        <w:keepNext/>
        <w:keepLines/>
        <w:shd w:val="clear" w:color="auto" w:fill="auto"/>
        <w:spacing w:after="0" w:line="240" w:lineRule="auto"/>
        <w:outlineLvl w:val="9"/>
        <w:rPr>
          <w:rFonts w:ascii="Times New Roman" w:hAnsi="Times New Roman" w:cs="Times New Roman"/>
          <w:sz w:val="24"/>
          <w:szCs w:val="24"/>
        </w:rPr>
      </w:pPr>
    </w:p>
    <w:p w14:paraId="034050B6" w14:textId="77777777" w:rsidR="00537432" w:rsidRPr="004F6BE5" w:rsidRDefault="00537432" w:rsidP="00537432">
      <w:pPr>
        <w:shd w:val="clear" w:color="auto" w:fill="FFFFFF"/>
      </w:pPr>
      <w:r w:rsidRPr="004F6BE5">
        <w:rPr>
          <w:spacing w:val="-6"/>
        </w:rPr>
        <w:t>Базовый уровень среднее общее образование (класс) – 10</w:t>
      </w:r>
    </w:p>
    <w:p w14:paraId="55650F96" w14:textId="6DA05C31" w:rsidR="00537432" w:rsidRPr="004F6BE5" w:rsidRDefault="00537432" w:rsidP="00537432">
      <w:pPr>
        <w:shd w:val="clear" w:color="auto" w:fill="FFFFFF"/>
        <w:tabs>
          <w:tab w:val="left" w:leader="underscore" w:pos="3346"/>
        </w:tabs>
      </w:pPr>
      <w:r w:rsidRPr="004F6BE5">
        <w:t>Количество часов: 10 кл.- 3</w:t>
      </w:r>
      <w:r w:rsidR="004F6BE5">
        <w:t>3</w:t>
      </w:r>
    </w:p>
    <w:p w14:paraId="2113D38D" w14:textId="77777777" w:rsidR="00537432" w:rsidRPr="004F6BE5" w:rsidRDefault="00537432" w:rsidP="00537432">
      <w:pPr>
        <w:shd w:val="clear" w:color="auto" w:fill="FFFFFF"/>
        <w:tabs>
          <w:tab w:val="left" w:leader="underscore" w:pos="8299"/>
        </w:tabs>
      </w:pPr>
      <w:r w:rsidRPr="004F6BE5">
        <w:rPr>
          <w:spacing w:val="-7"/>
        </w:rPr>
        <w:t>Учитель  первой категории      Крамарова И.П.</w:t>
      </w:r>
    </w:p>
    <w:p w14:paraId="10A77B7A" w14:textId="77777777" w:rsidR="00537432" w:rsidRPr="004F6BE5" w:rsidRDefault="00537432" w:rsidP="00537432">
      <w:pPr>
        <w:shd w:val="clear" w:color="auto" w:fill="FFFFFF"/>
        <w:jc w:val="center"/>
        <w:rPr>
          <w:spacing w:val="-7"/>
        </w:rPr>
      </w:pPr>
    </w:p>
    <w:p w14:paraId="0438B417" w14:textId="77777777" w:rsidR="00537432" w:rsidRPr="004F6BE5" w:rsidRDefault="00537432" w:rsidP="00537432">
      <w:pPr>
        <w:shd w:val="clear" w:color="auto" w:fill="FFFFFF"/>
        <w:jc w:val="center"/>
        <w:rPr>
          <w:spacing w:val="-7"/>
        </w:rPr>
      </w:pPr>
    </w:p>
    <w:p w14:paraId="0E6195C0" w14:textId="77777777" w:rsidR="00537432" w:rsidRPr="004F6BE5" w:rsidRDefault="00537432" w:rsidP="00537432">
      <w:pPr>
        <w:shd w:val="clear" w:color="auto" w:fill="FFFFFF"/>
        <w:jc w:val="center"/>
        <w:rPr>
          <w:spacing w:val="-7"/>
        </w:rPr>
      </w:pPr>
    </w:p>
    <w:p w14:paraId="50BA8D7D" w14:textId="77777777" w:rsidR="00537432" w:rsidRPr="004F6BE5" w:rsidRDefault="00537432" w:rsidP="00537432">
      <w:pPr>
        <w:shd w:val="clear" w:color="auto" w:fill="FFFFFF"/>
        <w:jc w:val="center"/>
      </w:pPr>
    </w:p>
    <w:p w14:paraId="1FD2CABB" w14:textId="77777777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содержание учебного курса реализуется с помощью пособия «Индивидуальный проект» 10-11 классы/ Половкова М. В., Носов А. В., Половкова Т. В. и др./ М.: Просвещение, 2020.</w:t>
      </w:r>
    </w:p>
    <w:p w14:paraId="74B824FF" w14:textId="77777777" w:rsidR="00537432" w:rsidRPr="004F6BE5" w:rsidRDefault="00537432" w:rsidP="00537432">
      <w:pPr>
        <w:jc w:val="center"/>
        <w:rPr>
          <w:b/>
          <w:spacing w:val="-6"/>
        </w:rPr>
      </w:pPr>
    </w:p>
    <w:p w14:paraId="57704C43" w14:textId="77777777" w:rsidR="00537432" w:rsidRPr="004F6BE5" w:rsidRDefault="00537432" w:rsidP="00537432">
      <w:pPr>
        <w:jc w:val="center"/>
        <w:rPr>
          <w:b/>
          <w:spacing w:val="-6"/>
        </w:rPr>
      </w:pPr>
    </w:p>
    <w:p w14:paraId="0A2A8979" w14:textId="77777777" w:rsidR="00537432" w:rsidRPr="004F6BE5" w:rsidRDefault="00537432" w:rsidP="00537432">
      <w:pPr>
        <w:jc w:val="center"/>
        <w:rPr>
          <w:b/>
          <w:spacing w:val="-6"/>
        </w:rPr>
      </w:pPr>
    </w:p>
    <w:p w14:paraId="1CE8A659" w14:textId="77777777" w:rsidR="00537432" w:rsidRPr="004F6BE5" w:rsidRDefault="00537432" w:rsidP="00537432">
      <w:pPr>
        <w:jc w:val="center"/>
        <w:rPr>
          <w:b/>
          <w:spacing w:val="-6"/>
        </w:rPr>
      </w:pPr>
    </w:p>
    <w:p w14:paraId="2442716F" w14:textId="564A5F6B" w:rsidR="00537432" w:rsidRPr="004F6BE5" w:rsidRDefault="00537432" w:rsidP="00537432">
      <w:pPr>
        <w:jc w:val="center"/>
      </w:pPr>
      <w:r w:rsidRPr="004F6BE5">
        <w:rPr>
          <w:b/>
          <w:spacing w:val="-6"/>
        </w:rPr>
        <w:t>202</w:t>
      </w:r>
      <w:r w:rsidR="00EA155E" w:rsidRPr="004F6BE5">
        <w:rPr>
          <w:b/>
          <w:spacing w:val="-6"/>
        </w:rPr>
        <w:t>2</w:t>
      </w:r>
      <w:r w:rsidRPr="004F6BE5">
        <w:rPr>
          <w:b/>
          <w:spacing w:val="-6"/>
        </w:rPr>
        <w:t>-202</w:t>
      </w:r>
      <w:r w:rsidR="00EA155E" w:rsidRPr="004F6BE5">
        <w:rPr>
          <w:b/>
          <w:spacing w:val="-6"/>
        </w:rPr>
        <w:t>3</w:t>
      </w:r>
      <w:r w:rsidRPr="004F6BE5">
        <w:rPr>
          <w:b/>
          <w:spacing w:val="-6"/>
        </w:rPr>
        <w:t xml:space="preserve"> учебный год.</w:t>
      </w:r>
    </w:p>
    <w:p w14:paraId="240685A5" w14:textId="77777777" w:rsidR="00537432" w:rsidRPr="004F6BE5" w:rsidRDefault="00537432" w:rsidP="00537432">
      <w:pPr>
        <w:autoSpaceDE w:val="0"/>
        <w:autoSpaceDN w:val="0"/>
        <w:adjustRightInd w:val="0"/>
        <w:rPr>
          <w:sz w:val="40"/>
          <w:szCs w:val="40"/>
        </w:rPr>
      </w:pPr>
    </w:p>
    <w:p w14:paraId="2941C802" w14:textId="77777777" w:rsidR="00537432" w:rsidRPr="004F6BE5" w:rsidRDefault="00537432" w:rsidP="00537432">
      <w:pPr>
        <w:autoSpaceDE w:val="0"/>
        <w:autoSpaceDN w:val="0"/>
        <w:adjustRightInd w:val="0"/>
        <w:rPr>
          <w:sz w:val="40"/>
          <w:szCs w:val="40"/>
        </w:rPr>
      </w:pPr>
    </w:p>
    <w:p w14:paraId="5BA2CFFD" w14:textId="77777777" w:rsidR="00537432" w:rsidRPr="004F6BE5" w:rsidRDefault="00537432" w:rsidP="00537432">
      <w:pPr>
        <w:jc w:val="center"/>
        <w:rPr>
          <w:sz w:val="28"/>
          <w:szCs w:val="28"/>
          <w:u w:val="single"/>
        </w:rPr>
      </w:pPr>
      <w:r w:rsidRPr="004F6BE5">
        <w:rPr>
          <w:b/>
          <w:sz w:val="28"/>
          <w:szCs w:val="28"/>
          <w:u w:val="single"/>
        </w:rPr>
        <w:lastRenderedPageBreak/>
        <w:t>Пояснительная записка</w:t>
      </w:r>
    </w:p>
    <w:p w14:paraId="1011FFE5" w14:textId="77777777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firstLine="74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Рабочая программа учебного предмета «Индивидуальный проект» для 10 класса составлена в соответствии с:</w:t>
      </w:r>
    </w:p>
    <w:p w14:paraId="1D92A5A6" w14:textId="77777777" w:rsidR="00537432" w:rsidRPr="004F6BE5" w:rsidRDefault="00537432" w:rsidP="00537432">
      <w:pPr>
        <w:pStyle w:val="22"/>
        <w:numPr>
          <w:ilvl w:val="0"/>
          <w:numId w:val="9"/>
        </w:numPr>
        <w:shd w:val="clear" w:color="auto" w:fill="auto"/>
        <w:tabs>
          <w:tab w:val="left" w:pos="238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ФГОС ООО (приказ Министерства образования и науки РФ от 17.12.2010 № 1897, с изменениями от 31.12.2015 № 1577);</w:t>
      </w:r>
    </w:p>
    <w:p w14:paraId="1DE9804A" w14:textId="77777777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-образовательной программой среднего общего образования МБОУ Кудиновской СОШ;</w:t>
      </w:r>
    </w:p>
    <w:p w14:paraId="21EB4617" w14:textId="6BFA0443" w:rsidR="00537432" w:rsidRPr="004F6BE5" w:rsidRDefault="00537432" w:rsidP="00537432">
      <w:pPr>
        <w:pStyle w:val="22"/>
        <w:numPr>
          <w:ilvl w:val="0"/>
          <w:numId w:val="9"/>
        </w:numPr>
        <w:shd w:val="clear" w:color="auto" w:fill="auto"/>
        <w:tabs>
          <w:tab w:val="left" w:pos="243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учебным планом на 202</w:t>
      </w:r>
      <w:r w:rsidR="00CA2027" w:rsidRPr="004F6BE5">
        <w:rPr>
          <w:rFonts w:ascii="Times New Roman" w:hAnsi="Times New Roman" w:cs="Times New Roman"/>
          <w:sz w:val="24"/>
          <w:szCs w:val="24"/>
        </w:rPr>
        <w:t>2</w:t>
      </w:r>
      <w:r w:rsidRPr="004F6BE5">
        <w:rPr>
          <w:rFonts w:ascii="Times New Roman" w:hAnsi="Times New Roman" w:cs="Times New Roman"/>
          <w:sz w:val="24"/>
          <w:szCs w:val="24"/>
        </w:rPr>
        <w:t>-202</w:t>
      </w:r>
      <w:r w:rsidR="00CA2027" w:rsidRPr="004F6BE5">
        <w:rPr>
          <w:rFonts w:ascii="Times New Roman" w:hAnsi="Times New Roman" w:cs="Times New Roman"/>
          <w:sz w:val="24"/>
          <w:szCs w:val="24"/>
        </w:rPr>
        <w:t>3</w:t>
      </w:r>
      <w:r w:rsidRPr="004F6BE5">
        <w:rPr>
          <w:rFonts w:ascii="Times New Roman" w:hAnsi="Times New Roman" w:cs="Times New Roman"/>
          <w:sz w:val="24"/>
          <w:szCs w:val="24"/>
        </w:rPr>
        <w:t xml:space="preserve"> учебный год МБОУ Кудиновской СОШ</w:t>
      </w:r>
    </w:p>
    <w:p w14:paraId="59ECA477" w14:textId="77777777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содержание учебного курса реализуется с помощью пособия «Индивидуальный проект» 10 класс/ Половкова М. В., Носов А. В., Половкова Т. В. и др./ М.: Просвещение, 2020.</w:t>
      </w:r>
    </w:p>
    <w:p w14:paraId="666E4757" w14:textId="77777777" w:rsidR="00537432" w:rsidRPr="004F6BE5" w:rsidRDefault="00537432" w:rsidP="00537432">
      <w:pPr>
        <w:pStyle w:val="4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3"/>
      <w:r w:rsidRPr="004F6BE5">
        <w:rPr>
          <w:rFonts w:ascii="Times New Roman" w:hAnsi="Times New Roman" w:cs="Times New Roman"/>
          <w:b w:val="0"/>
          <w:sz w:val="24"/>
          <w:szCs w:val="24"/>
        </w:rPr>
        <w:t>В авторскую программу изменения не внесены.</w:t>
      </w:r>
      <w:bookmarkEnd w:id="0"/>
    </w:p>
    <w:p w14:paraId="2FB3B3D7" w14:textId="77777777" w:rsidR="00537432" w:rsidRPr="004F6BE5" w:rsidRDefault="00537432" w:rsidP="00537432">
      <w:pPr>
        <w:pStyle w:val="40"/>
        <w:keepNext/>
        <w:keepLines/>
        <w:shd w:val="clear" w:color="auto" w:fill="auto"/>
        <w:spacing w:before="0" w:after="0" w:line="240" w:lineRule="auto"/>
        <w:jc w:val="left"/>
        <w:outlineLvl w:val="9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4"/>
      <w:r w:rsidRPr="004F6BE5">
        <w:rPr>
          <w:rFonts w:ascii="Times New Roman" w:hAnsi="Times New Roman" w:cs="Times New Roman"/>
          <w:b w:val="0"/>
          <w:sz w:val="24"/>
          <w:szCs w:val="24"/>
        </w:rPr>
        <w:t>Объем программы.</w:t>
      </w:r>
      <w:bookmarkEnd w:id="1"/>
    </w:p>
    <w:p w14:paraId="1C0713C7" w14:textId="77777777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Программа предназначена для учащихся 10  классов.</w:t>
      </w:r>
    </w:p>
    <w:p w14:paraId="568E7682" w14:textId="329E97A4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Программа рассчитана на 3</w:t>
      </w:r>
      <w:r w:rsidR="004F6BE5">
        <w:rPr>
          <w:rFonts w:ascii="Times New Roman" w:hAnsi="Times New Roman" w:cs="Times New Roman"/>
          <w:sz w:val="24"/>
          <w:szCs w:val="24"/>
        </w:rPr>
        <w:t>3</w:t>
      </w:r>
      <w:r w:rsidRPr="004F6BE5">
        <w:rPr>
          <w:rFonts w:ascii="Times New Roman" w:hAnsi="Times New Roman" w:cs="Times New Roman"/>
          <w:sz w:val="24"/>
          <w:szCs w:val="24"/>
        </w:rPr>
        <w:t xml:space="preserve"> учебных недел</w:t>
      </w:r>
      <w:r w:rsidR="00CA2027" w:rsidRPr="004F6BE5">
        <w:rPr>
          <w:rFonts w:ascii="Times New Roman" w:hAnsi="Times New Roman" w:cs="Times New Roman"/>
          <w:sz w:val="24"/>
          <w:szCs w:val="24"/>
        </w:rPr>
        <w:t>и</w:t>
      </w:r>
      <w:r w:rsidRPr="004F6BE5">
        <w:rPr>
          <w:rFonts w:ascii="Times New Roman" w:hAnsi="Times New Roman" w:cs="Times New Roman"/>
          <w:sz w:val="24"/>
          <w:szCs w:val="24"/>
        </w:rPr>
        <w:t xml:space="preserve"> по 1 часу в 10 классе.</w:t>
      </w:r>
    </w:p>
    <w:p w14:paraId="3265426D" w14:textId="77777777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hanging="32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Форма аттестации: предзащита/защита проекта</w:t>
      </w:r>
    </w:p>
    <w:p w14:paraId="71B22A55" w14:textId="77777777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firstLine="74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14:paraId="5B0EFDCE" w14:textId="1B30D2F0" w:rsidR="00537432" w:rsidRPr="004F6BE5" w:rsidRDefault="00537432" w:rsidP="00537432">
      <w:pPr>
        <w:pStyle w:val="22"/>
        <w:shd w:val="clear" w:color="auto" w:fill="auto"/>
        <w:spacing w:before="0" w:after="0" w:line="240" w:lineRule="auto"/>
        <w:ind w:firstLine="740"/>
        <w:jc w:val="left"/>
        <w:rPr>
          <w:rFonts w:ascii="Times New Roman" w:hAnsi="Times New Roman" w:cs="Times New Roman"/>
          <w:sz w:val="24"/>
          <w:szCs w:val="24"/>
        </w:rPr>
      </w:pPr>
      <w:r w:rsidRPr="004F6BE5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</w:t>
      </w:r>
      <w:r w:rsidR="00CA2027" w:rsidRPr="004F6BE5">
        <w:rPr>
          <w:rFonts w:ascii="Times New Roman" w:hAnsi="Times New Roman" w:cs="Times New Roman"/>
          <w:sz w:val="24"/>
          <w:szCs w:val="24"/>
        </w:rPr>
        <w:t>-</w:t>
      </w:r>
      <w:r w:rsidRPr="004F6BE5">
        <w:rPr>
          <w:rFonts w:ascii="Times New Roman" w:hAnsi="Times New Roman" w:cs="Times New Roman"/>
          <w:sz w:val="24"/>
          <w:szCs w:val="24"/>
        </w:rPr>
        <w:t>исследовательской, социальной, художественно - творческой, иной).</w:t>
      </w:r>
    </w:p>
    <w:p w14:paraId="692BBCA6" w14:textId="77777777" w:rsidR="00537432" w:rsidRPr="004F6BE5" w:rsidRDefault="00537432" w:rsidP="00537432">
      <w:pPr>
        <w:ind w:firstLine="900"/>
        <w:rPr>
          <w:b/>
        </w:rPr>
      </w:pPr>
    </w:p>
    <w:p w14:paraId="4DF10CF6" w14:textId="77777777" w:rsidR="00537432" w:rsidRPr="004F6BE5" w:rsidRDefault="00537432" w:rsidP="00537432">
      <w:pPr>
        <w:ind w:firstLine="900"/>
        <w:rPr>
          <w:b/>
        </w:rPr>
      </w:pPr>
      <w:r w:rsidRPr="004F6BE5">
        <w:rPr>
          <w:b/>
        </w:rPr>
        <w:t>Цели и задачи изучения курса</w:t>
      </w:r>
    </w:p>
    <w:p w14:paraId="338B1F58" w14:textId="77777777" w:rsidR="00537432" w:rsidRPr="004F6BE5" w:rsidRDefault="00537432" w:rsidP="00537432">
      <w:pPr>
        <w:spacing w:line="322" w:lineRule="exact"/>
        <w:ind w:firstLine="360"/>
      </w:pPr>
      <w:r w:rsidRPr="004F6BE5">
        <w:rPr>
          <w:color w:val="000000"/>
        </w:rPr>
        <w:t>Основная цель изучения метапредметного курса «Индивидуальный проект»: 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14:paraId="7B3E54F9" w14:textId="77777777" w:rsidR="00537432" w:rsidRPr="004F6BE5" w:rsidRDefault="00537432" w:rsidP="00537432">
      <w:pPr>
        <w:pStyle w:val="60"/>
        <w:shd w:val="clear" w:color="auto" w:fill="auto"/>
        <w:spacing w:line="322" w:lineRule="exact"/>
        <w:ind w:firstLine="360"/>
        <w:jc w:val="left"/>
        <w:rPr>
          <w:rFonts w:ascii="Times New Roman" w:hAnsi="Times New Roman" w:cs="Times New Roman"/>
          <w:b w:val="0"/>
        </w:rPr>
      </w:pPr>
      <w:r w:rsidRPr="004F6BE5">
        <w:rPr>
          <w:rFonts w:ascii="Times New Roman" w:hAnsi="Times New Roman" w:cs="Times New Roman"/>
          <w:b w:val="0"/>
          <w:color w:val="000000"/>
        </w:rPr>
        <w:t>Основные задачи:</w:t>
      </w:r>
    </w:p>
    <w:p w14:paraId="214EC4C7" w14:textId="77777777" w:rsidR="00537432" w:rsidRPr="004F6BE5" w:rsidRDefault="00537432" w:rsidP="00537432">
      <w:pPr>
        <w:widowControl w:val="0"/>
        <w:numPr>
          <w:ilvl w:val="0"/>
          <w:numId w:val="2"/>
        </w:numPr>
        <w:tabs>
          <w:tab w:val="left" w:pos="684"/>
        </w:tabs>
        <w:spacing w:line="322" w:lineRule="exact"/>
        <w:ind w:firstLine="360"/>
      </w:pPr>
      <w:r w:rsidRPr="004F6BE5">
        <w:rPr>
          <w:color w:val="000000"/>
        </w:rPr>
        <w:t>Сформировать:</w:t>
      </w:r>
    </w:p>
    <w:p w14:paraId="65DFC48E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26" w:lineRule="exact"/>
        <w:ind w:firstLine="360"/>
      </w:pPr>
      <w:r w:rsidRPr="004F6BE5">
        <w:rPr>
          <w:color w:val="000000"/>
        </w:rPr>
        <w:t>способность к проблемно-ориентированному анализу неопределенной ситуации;</w:t>
      </w:r>
    </w:p>
    <w:p w14:paraId="5484799D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26" w:lineRule="exact"/>
        <w:ind w:firstLine="360"/>
      </w:pPr>
      <w:r w:rsidRPr="004F6BE5">
        <w:rPr>
          <w:color w:val="000000"/>
        </w:rPr>
        <w:t>способность к рефлексии внутренних и внешних причин, порождающих неопределенность ситуации;</w:t>
      </w:r>
    </w:p>
    <w:p w14:paraId="793A69CD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26" w:lineRule="exact"/>
        <w:ind w:firstLine="360"/>
      </w:pPr>
      <w:r w:rsidRPr="004F6BE5">
        <w:rPr>
          <w:color w:val="000000"/>
        </w:rPr>
        <w:t>способность к созданию моделей преобразуемой ситуации и готовность использовать их в качестве инструментов ее преобразования.</w:t>
      </w:r>
    </w:p>
    <w:p w14:paraId="50F9E1A5" w14:textId="77777777" w:rsidR="00537432" w:rsidRPr="004F6BE5" w:rsidRDefault="00537432" w:rsidP="00537432">
      <w:pPr>
        <w:widowControl w:val="0"/>
        <w:numPr>
          <w:ilvl w:val="0"/>
          <w:numId w:val="2"/>
        </w:numPr>
        <w:tabs>
          <w:tab w:val="left" w:pos="698"/>
        </w:tabs>
        <w:spacing w:line="326" w:lineRule="exact"/>
        <w:ind w:firstLine="360"/>
      </w:pPr>
      <w:r w:rsidRPr="004F6BE5">
        <w:rPr>
          <w:color w:val="000000"/>
        </w:rPr>
        <w:t>Развить:</w:t>
      </w:r>
    </w:p>
    <w:p w14:paraId="1D5260AB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22" w:lineRule="exact"/>
        <w:ind w:firstLine="360"/>
      </w:pPr>
      <w:r w:rsidRPr="004F6BE5">
        <w:rPr>
          <w:color w:val="000000"/>
        </w:rPr>
        <w:t>способность к определению конкретных целей преобразования неопределенной ситуации;</w:t>
      </w:r>
    </w:p>
    <w:p w14:paraId="7C533EE8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22" w:lineRule="exact"/>
        <w:ind w:firstLine="360"/>
      </w:pPr>
      <w:r w:rsidRPr="004F6BE5">
        <w:rPr>
          <w:color w:val="000000"/>
        </w:rPr>
        <w:t>способность к определению алгоритма конкретных шагов для достижения поставленной цели;</w:t>
      </w:r>
    </w:p>
    <w:p w14:paraId="20A152BA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0"/>
        </w:tabs>
        <w:spacing w:line="322" w:lineRule="exact"/>
        <w:ind w:firstLine="360"/>
      </w:pPr>
      <w:r w:rsidRPr="004F6BE5">
        <w:rPr>
          <w:color w:val="000000"/>
        </w:rPr>
        <w:t>способность к рефлексии совершенной деятельности и выбору способа предъявления достигнутых результатов социуму.</w:t>
      </w:r>
    </w:p>
    <w:p w14:paraId="67EF7A91" w14:textId="77777777" w:rsidR="00537432" w:rsidRPr="004F6BE5" w:rsidRDefault="00537432" w:rsidP="00537432">
      <w:pPr>
        <w:ind w:firstLine="900"/>
        <w:jc w:val="both"/>
        <w:rPr>
          <w:b/>
        </w:rPr>
      </w:pPr>
      <w:r w:rsidRPr="004F6BE5">
        <w:rPr>
          <w:b/>
        </w:rPr>
        <w:t xml:space="preserve">Учебно-методическое обеспечение: </w:t>
      </w:r>
    </w:p>
    <w:p w14:paraId="693DF413" w14:textId="77777777" w:rsidR="00537432" w:rsidRPr="004F6BE5" w:rsidRDefault="00537432" w:rsidP="00537432">
      <w:pPr>
        <w:pStyle w:val="2"/>
        <w:numPr>
          <w:ilvl w:val="0"/>
          <w:numId w:val="8"/>
        </w:numPr>
        <w:spacing w:line="240" w:lineRule="auto"/>
        <w:jc w:val="left"/>
        <w:rPr>
          <w:sz w:val="24"/>
        </w:rPr>
      </w:pPr>
      <w:r w:rsidRPr="004F6BE5">
        <w:rPr>
          <w:sz w:val="24"/>
        </w:rPr>
        <w:lastRenderedPageBreak/>
        <w:t xml:space="preserve">Логинов Д.А. Примерная программа метапредметного курса «Индивидуальный проект» для образовательных организаций, реализующих программы среднего общего образования /Д.А.Логинов. –Саратов: ГАУ ДПО «СОИРО», 2018 </w:t>
      </w:r>
    </w:p>
    <w:p w14:paraId="08C97038" w14:textId="77777777" w:rsidR="00537432" w:rsidRPr="004F6BE5" w:rsidRDefault="00537432" w:rsidP="00537432">
      <w:pPr>
        <w:pStyle w:val="2"/>
        <w:numPr>
          <w:ilvl w:val="0"/>
          <w:numId w:val="8"/>
        </w:numPr>
        <w:spacing w:line="240" w:lineRule="auto"/>
        <w:jc w:val="left"/>
        <w:rPr>
          <w:sz w:val="24"/>
        </w:rPr>
      </w:pPr>
      <w:r w:rsidRPr="004F6BE5">
        <w:rPr>
          <w:sz w:val="24"/>
        </w:rPr>
        <w:t>Н.Ф.Яковлева Проектная деятельность в образовательном учреждении. Учебное пособие. М.: Флинта, 2014</w:t>
      </w:r>
    </w:p>
    <w:p w14:paraId="32E2DCBA" w14:textId="77777777" w:rsidR="00537432" w:rsidRPr="004F6BE5" w:rsidRDefault="00537432" w:rsidP="00537432">
      <w:pPr>
        <w:ind w:firstLine="900"/>
        <w:jc w:val="both"/>
        <w:rPr>
          <w:color w:val="000000"/>
        </w:rPr>
      </w:pPr>
    </w:p>
    <w:p w14:paraId="443A90E1" w14:textId="77777777" w:rsidR="00537432" w:rsidRPr="004F6BE5" w:rsidRDefault="00537432" w:rsidP="00537432">
      <w:pPr>
        <w:autoSpaceDE w:val="0"/>
        <w:autoSpaceDN w:val="0"/>
        <w:adjustRightInd w:val="0"/>
        <w:ind w:firstLine="900"/>
        <w:jc w:val="both"/>
        <w:rPr>
          <w:sz w:val="22"/>
          <w:szCs w:val="22"/>
        </w:rPr>
      </w:pPr>
    </w:p>
    <w:p w14:paraId="15D4E241" w14:textId="77777777" w:rsidR="00537432" w:rsidRPr="004F6BE5" w:rsidRDefault="00537432" w:rsidP="00537432">
      <w:pPr>
        <w:pStyle w:val="a6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4F6BE5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4F6BE5">
        <w:rPr>
          <w:rFonts w:ascii="Times New Roman" w:hAnsi="Times New Roman"/>
          <w:b/>
          <w:sz w:val="24"/>
          <w:szCs w:val="24"/>
          <w:u w:val="single"/>
        </w:rPr>
        <w:t>Планируемые р</w:t>
      </w:r>
      <w:r w:rsidRPr="004F6BE5">
        <w:rPr>
          <w:rFonts w:ascii="Times New Roman" w:hAnsi="Times New Roman"/>
          <w:b/>
          <w:kern w:val="2"/>
          <w:sz w:val="24"/>
          <w:szCs w:val="24"/>
          <w:u w:val="single"/>
        </w:rPr>
        <w:t>езультаты освоения курса</w:t>
      </w:r>
    </w:p>
    <w:p w14:paraId="22F89B47" w14:textId="77777777" w:rsidR="00537432" w:rsidRPr="004F6BE5" w:rsidRDefault="00537432" w:rsidP="00537432">
      <w:pPr>
        <w:spacing w:line="336" w:lineRule="exact"/>
        <w:ind w:firstLine="360"/>
      </w:pPr>
      <w:r w:rsidRPr="004F6BE5">
        <w:rPr>
          <w:color w:val="000000"/>
        </w:rPr>
        <w:t>Планируемые результаты освоения программы метапредметного курса «Индивидуальный проект» уточняют и конкретизируют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</w:t>
      </w:r>
      <w:r w:rsidRPr="004F6BE5">
        <w:rPr>
          <w:rStyle w:val="1"/>
        </w:rPr>
        <w:t>ици</w:t>
      </w:r>
      <w:r w:rsidRPr="004F6BE5">
        <w:rPr>
          <w:color w:val="000000"/>
        </w:rPr>
        <w:t>й оценки достижения этих результатов.</w:t>
      </w:r>
    </w:p>
    <w:p w14:paraId="3669A718" w14:textId="77777777" w:rsidR="00537432" w:rsidRPr="004F6BE5" w:rsidRDefault="00537432" w:rsidP="00537432">
      <w:pPr>
        <w:spacing w:line="336" w:lineRule="exact"/>
        <w:ind w:firstLine="360"/>
      </w:pPr>
      <w:r w:rsidRPr="004F6BE5">
        <w:rPr>
          <w:color w:val="000000"/>
        </w:rPr>
        <w:t>Результаты изучения метапредметного курса по выбору обучающихся должны отражать:</w:t>
      </w:r>
    </w:p>
    <w:p w14:paraId="0E3C1552" w14:textId="77777777" w:rsidR="00537432" w:rsidRPr="004F6BE5" w:rsidRDefault="00537432" w:rsidP="00537432">
      <w:pPr>
        <w:widowControl w:val="0"/>
        <w:numPr>
          <w:ilvl w:val="0"/>
          <w:numId w:val="3"/>
        </w:numPr>
        <w:tabs>
          <w:tab w:val="left" w:pos="702"/>
        </w:tabs>
        <w:spacing w:line="336" w:lineRule="exact"/>
        <w:ind w:firstLine="360"/>
      </w:pPr>
      <w:r w:rsidRPr="004F6BE5">
        <w:rPr>
          <w:color w:val="000000"/>
        </w:rPr>
        <w:t>Развитие личности обучающихся средствами предлагаемого курса: развитие общей культуры обучающихся, их мировоззрения, ценностно</w:t>
      </w:r>
      <w:r w:rsidRPr="004F6BE5">
        <w:rPr>
          <w:color w:val="000000"/>
        </w:rPr>
        <w:softHyphen/>
        <w:t>смысловых установок; развитие познавательных, регулятивных и коммуникативных способностей; готовности и способности к саморазвитию и профессиональному самоопределению.</w:t>
      </w:r>
    </w:p>
    <w:p w14:paraId="320A96D9" w14:textId="77777777" w:rsidR="00537432" w:rsidRPr="004F6BE5" w:rsidRDefault="00537432" w:rsidP="00537432">
      <w:pPr>
        <w:widowControl w:val="0"/>
        <w:numPr>
          <w:ilvl w:val="0"/>
          <w:numId w:val="3"/>
        </w:numPr>
        <w:tabs>
          <w:tab w:val="left" w:pos="706"/>
        </w:tabs>
        <w:spacing w:line="336" w:lineRule="exact"/>
        <w:ind w:firstLine="360"/>
      </w:pPr>
      <w:r w:rsidRPr="004F6BE5">
        <w:rPr>
          <w:color w:val="000000"/>
        </w:rPr>
        <w:t>Овладение систематическими знаниями и приобретение опыта осуществления целесообразной и результативной проектной и исследовательской деятельности.</w:t>
      </w:r>
    </w:p>
    <w:p w14:paraId="5B49D52D" w14:textId="77777777" w:rsidR="00537432" w:rsidRPr="004F6BE5" w:rsidRDefault="00537432" w:rsidP="00537432">
      <w:pPr>
        <w:widowControl w:val="0"/>
        <w:numPr>
          <w:ilvl w:val="0"/>
          <w:numId w:val="3"/>
        </w:numPr>
        <w:tabs>
          <w:tab w:val="left" w:pos="706"/>
        </w:tabs>
        <w:spacing w:line="336" w:lineRule="exact"/>
        <w:ind w:firstLine="360"/>
      </w:pPr>
      <w:r w:rsidRPr="004F6BE5">
        <w:rPr>
          <w:color w:val="000000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саморегуляции.</w:t>
      </w:r>
    </w:p>
    <w:p w14:paraId="3A841117" w14:textId="77777777" w:rsidR="00537432" w:rsidRPr="004F6BE5" w:rsidRDefault="00537432" w:rsidP="00537432">
      <w:pPr>
        <w:widowControl w:val="0"/>
        <w:numPr>
          <w:ilvl w:val="0"/>
          <w:numId w:val="3"/>
        </w:numPr>
        <w:tabs>
          <w:tab w:val="left" w:pos="706"/>
        </w:tabs>
        <w:spacing w:line="336" w:lineRule="exact"/>
        <w:ind w:firstLine="360"/>
      </w:pPr>
      <w:r w:rsidRPr="004F6BE5">
        <w:rPr>
          <w:color w:val="000000"/>
        </w:rPr>
        <w:t>Обеспечение академической мобильности и возможности поддерживать избранное направление образования.</w:t>
      </w:r>
    </w:p>
    <w:p w14:paraId="77906EDA" w14:textId="77777777" w:rsidR="00537432" w:rsidRPr="004F6BE5" w:rsidRDefault="00537432" w:rsidP="00537432">
      <w:pPr>
        <w:widowControl w:val="0"/>
        <w:numPr>
          <w:ilvl w:val="0"/>
          <w:numId w:val="3"/>
        </w:numPr>
        <w:tabs>
          <w:tab w:val="left" w:pos="698"/>
        </w:tabs>
        <w:spacing w:line="336" w:lineRule="exact"/>
        <w:ind w:firstLine="360"/>
      </w:pPr>
      <w:r w:rsidRPr="004F6BE5">
        <w:rPr>
          <w:color w:val="000000"/>
        </w:rPr>
        <w:t>Обеспечение профессиональной ориентации обучающихся.</w:t>
      </w:r>
    </w:p>
    <w:p w14:paraId="7AF996AE" w14:textId="77777777" w:rsidR="00537432" w:rsidRPr="004F6BE5" w:rsidRDefault="00537432" w:rsidP="00537432">
      <w:pPr>
        <w:pStyle w:val="3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i/>
          <w:color w:val="000000"/>
        </w:rPr>
      </w:pPr>
      <w:bookmarkStart w:id="2" w:name="bookmark5"/>
      <w:r w:rsidRPr="004F6BE5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>ПЛАНИРУЕМЫЕ РЕЗУЛЬТАТЫ ОСВОЕНИЯ МЕТАПРЕДМЕТНОГО КУРСА</w:t>
      </w:r>
      <w:r w:rsidRPr="004F6BE5">
        <w:rPr>
          <w:rFonts w:ascii="Times New Roman" w:hAnsi="Times New Roman" w:cs="Times New Roman"/>
          <w:b w:val="0"/>
          <w:i/>
          <w:color w:val="000000"/>
        </w:rPr>
        <w:t xml:space="preserve"> </w:t>
      </w:r>
    </w:p>
    <w:p w14:paraId="54168A38" w14:textId="77777777" w:rsidR="00537432" w:rsidRPr="004F6BE5" w:rsidRDefault="00537432" w:rsidP="00537432">
      <w:pPr>
        <w:pStyle w:val="3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i/>
        </w:rPr>
      </w:pPr>
      <w:r w:rsidRPr="004F6BE5">
        <w:rPr>
          <w:rFonts w:ascii="Times New Roman" w:hAnsi="Times New Roman" w:cs="Times New Roman"/>
          <w:b w:val="0"/>
          <w:i/>
          <w:color w:val="000000"/>
        </w:rPr>
        <w:t>Планируемые личностные результаты</w:t>
      </w:r>
      <w:bookmarkEnd w:id="2"/>
    </w:p>
    <w:p w14:paraId="7FC16DAB" w14:textId="77777777" w:rsidR="00537432" w:rsidRPr="004F6BE5" w:rsidRDefault="00537432" w:rsidP="00537432">
      <w:pPr>
        <w:spacing w:line="322" w:lineRule="exact"/>
        <w:ind w:firstLine="360"/>
      </w:pPr>
      <w:r w:rsidRPr="004F6BE5">
        <w:rPr>
          <w:color w:val="000000"/>
        </w:rPr>
        <w:t>При освоении метапредметного курса планируется достичь следующих личностных результатов:</w:t>
      </w:r>
    </w:p>
    <w:p w14:paraId="3A992578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31"/>
        </w:tabs>
        <w:spacing w:line="322" w:lineRule="exact"/>
        <w:ind w:firstLine="360"/>
      </w:pPr>
      <w:r w:rsidRPr="004F6BE5">
        <w:rPr>
          <w:color w:val="000000"/>
        </w:rPr>
        <w:t>личностное, профессиональное, жизненное самоопределение;</w:t>
      </w:r>
    </w:p>
    <w:p w14:paraId="203F393F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63"/>
        </w:tabs>
        <w:spacing w:line="322" w:lineRule="exact"/>
        <w:ind w:firstLine="360"/>
      </w:pPr>
      <w:r w:rsidRPr="004F6BE5">
        <w:rPr>
          <w:color w:val="000000"/>
        </w:rPr>
        <w:t>действие смыслообразования (установление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него учение, и уметь находить ответ на вопрос);</w:t>
      </w:r>
    </w:p>
    <w:p w14:paraId="3483F8C2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54"/>
        </w:tabs>
        <w:spacing w:line="322" w:lineRule="exact"/>
        <w:ind w:firstLine="360"/>
      </w:pPr>
      <w:r w:rsidRPr="004F6BE5">
        <w:rPr>
          <w:color w:val="000000"/>
        </w:rPr>
        <w:t>действие нравственно-этического оценивания усваиваемого содержания, обеспечивающее собственный моральный выбор на основе социальных и личностных ценностей.</w:t>
      </w:r>
    </w:p>
    <w:p w14:paraId="45EB0045" w14:textId="77777777" w:rsidR="00537432" w:rsidRPr="004F6BE5" w:rsidRDefault="00537432" w:rsidP="00537432">
      <w:pPr>
        <w:pStyle w:val="31"/>
        <w:keepNext/>
        <w:keepLines/>
        <w:shd w:val="clear" w:color="auto" w:fill="auto"/>
        <w:spacing w:line="270" w:lineRule="exact"/>
        <w:jc w:val="left"/>
        <w:rPr>
          <w:rFonts w:ascii="Times New Roman" w:hAnsi="Times New Roman" w:cs="Times New Roman"/>
          <w:b w:val="0"/>
          <w:i/>
        </w:rPr>
      </w:pPr>
      <w:bookmarkStart w:id="3" w:name="bookmark6"/>
      <w:r w:rsidRPr="004F6BE5">
        <w:rPr>
          <w:rFonts w:ascii="Times New Roman" w:hAnsi="Times New Roman" w:cs="Times New Roman"/>
          <w:b w:val="0"/>
          <w:i/>
          <w:color w:val="000000"/>
        </w:rPr>
        <w:lastRenderedPageBreak/>
        <w:t>Планируемые метапредметные результаты</w:t>
      </w:r>
      <w:bookmarkEnd w:id="3"/>
    </w:p>
    <w:p w14:paraId="63763014" w14:textId="77777777" w:rsidR="00537432" w:rsidRPr="004F6BE5" w:rsidRDefault="00537432" w:rsidP="00537432">
      <w:pPr>
        <w:spacing w:line="322" w:lineRule="exact"/>
        <w:ind w:firstLine="360"/>
      </w:pPr>
      <w:r w:rsidRPr="004F6BE5">
        <w:rPr>
          <w:color w:val="000000"/>
        </w:rPr>
        <w:t>Планируемые метапредметные результаты включают группу регулятивных, познавательных, коммуникативных универсальных учебных действий.</w:t>
      </w:r>
    </w:p>
    <w:p w14:paraId="481F6760" w14:textId="77777777" w:rsidR="00537432" w:rsidRPr="004F6BE5" w:rsidRDefault="00537432" w:rsidP="00537432">
      <w:pPr>
        <w:pStyle w:val="31"/>
        <w:keepNext/>
        <w:keepLines/>
        <w:shd w:val="clear" w:color="auto" w:fill="auto"/>
        <w:spacing w:line="331" w:lineRule="exact"/>
        <w:ind w:firstLine="360"/>
        <w:jc w:val="left"/>
        <w:rPr>
          <w:rFonts w:ascii="Times New Roman" w:hAnsi="Times New Roman" w:cs="Times New Roman"/>
          <w:b w:val="0"/>
          <w:i/>
        </w:rPr>
      </w:pPr>
      <w:bookmarkStart w:id="4" w:name="bookmark7"/>
      <w:r w:rsidRPr="004F6BE5">
        <w:rPr>
          <w:rFonts w:ascii="Times New Roman" w:hAnsi="Times New Roman" w:cs="Times New Roman"/>
          <w:b w:val="0"/>
          <w:i/>
          <w:color w:val="000000"/>
        </w:rPr>
        <w:t>Регулятивные универсальные учебные действия:</w:t>
      </w:r>
      <w:bookmarkEnd w:id="4"/>
    </w:p>
    <w:p w14:paraId="77CDAE3B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31" w:lineRule="exact"/>
        <w:ind w:firstLine="360"/>
      </w:pPr>
      <w:r w:rsidRPr="004F6BE5">
        <w:rPr>
          <w:color w:val="000000"/>
        </w:rPr>
        <w:t>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14:paraId="28A1FDE7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0"/>
        </w:tabs>
        <w:spacing w:line="331" w:lineRule="exact"/>
        <w:ind w:firstLine="360"/>
      </w:pPr>
      <w:r w:rsidRPr="004F6BE5">
        <w:rPr>
          <w:color w:val="000000"/>
        </w:rPr>
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14:paraId="6996531E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26"/>
        </w:tabs>
        <w:spacing w:line="331" w:lineRule="exact"/>
        <w:ind w:firstLine="360"/>
      </w:pPr>
      <w:r w:rsidRPr="004F6BE5">
        <w:rPr>
          <w:color w:val="000000"/>
        </w:rPr>
        <w:t>прогнозирование - предвосхищение результата и уровня усвоения, его временных характеристик;</w:t>
      </w:r>
    </w:p>
    <w:p w14:paraId="46FF9BB0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0"/>
        </w:tabs>
        <w:spacing w:line="326" w:lineRule="exact"/>
        <w:ind w:firstLine="360"/>
      </w:pPr>
      <w:r w:rsidRPr="004F6BE5">
        <w:rPr>
          <w:color w:val="000000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14:paraId="57047718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0"/>
        </w:tabs>
        <w:spacing w:line="326" w:lineRule="exact"/>
        <w:ind w:firstLine="360"/>
      </w:pPr>
      <w:r w:rsidRPr="004F6BE5">
        <w:rPr>
          <w:color w:val="000000"/>
        </w:rPr>
        <w:t>коррекция - внесение необходимых дополнений и корректив в план и способ действия в случае расхождения ожидаемого результата действия и его реального продукта;</w:t>
      </w:r>
    </w:p>
    <w:p w14:paraId="6159AA7C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26" w:lineRule="exact"/>
        <w:ind w:firstLine="360"/>
      </w:pPr>
      <w:r w:rsidRPr="004F6BE5">
        <w:rPr>
          <w:color w:val="000000"/>
        </w:rPr>
        <w:t>оценка - выделение и осознание учащимся того, что уже усвоено и что еще подлежит усвоению, оценивание качества и уровня усвоения.</w:t>
      </w:r>
    </w:p>
    <w:p w14:paraId="47EE3DEC" w14:textId="77777777" w:rsidR="00537432" w:rsidRPr="004F6BE5" w:rsidRDefault="00537432" w:rsidP="00537432">
      <w:pPr>
        <w:pStyle w:val="60"/>
        <w:shd w:val="clear" w:color="auto" w:fill="auto"/>
        <w:spacing w:line="336" w:lineRule="exact"/>
        <w:ind w:firstLine="360"/>
        <w:jc w:val="left"/>
        <w:rPr>
          <w:rFonts w:ascii="Times New Roman" w:hAnsi="Times New Roman" w:cs="Times New Roman"/>
          <w:b w:val="0"/>
          <w:i/>
        </w:rPr>
      </w:pPr>
      <w:r w:rsidRPr="004F6BE5">
        <w:rPr>
          <w:rFonts w:ascii="Times New Roman" w:hAnsi="Times New Roman" w:cs="Times New Roman"/>
          <w:b w:val="0"/>
          <w:i/>
          <w:color w:val="000000"/>
        </w:rPr>
        <w:t>Познавательные универсальные учебные действия:</w:t>
      </w:r>
    </w:p>
    <w:p w14:paraId="19CA6FA3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2"/>
        </w:tabs>
        <w:spacing w:line="336" w:lineRule="exact"/>
        <w:ind w:firstLine="360"/>
      </w:pPr>
      <w:r w:rsidRPr="004F6BE5">
        <w:rPr>
          <w:color w:val="000000"/>
        </w:rPr>
        <w:t>самостоятельное выделение и формулирование познавательной цели;</w:t>
      </w:r>
    </w:p>
    <w:p w14:paraId="06297F15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0"/>
        </w:tabs>
        <w:spacing w:line="336" w:lineRule="exact"/>
        <w:ind w:firstLine="360"/>
      </w:pPr>
      <w:r w:rsidRPr="004F6BE5">
        <w:rPr>
          <w:color w:val="00000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14:paraId="00FD0B52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26" w:lineRule="exact"/>
        <w:ind w:firstLine="360"/>
      </w:pPr>
      <w:r w:rsidRPr="004F6BE5">
        <w:rPr>
          <w:color w:val="000000"/>
        </w:rPr>
        <w:t>знаково-символические действия: моделирование - преобразование объекта из чувственной формы в пространственно 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14:paraId="06A7EF3B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27"/>
        </w:tabs>
        <w:spacing w:line="270" w:lineRule="exact"/>
        <w:ind w:firstLine="360"/>
      </w:pPr>
      <w:r w:rsidRPr="004F6BE5">
        <w:rPr>
          <w:color w:val="000000"/>
        </w:rPr>
        <w:t>умение структурировать знания;</w:t>
      </w:r>
    </w:p>
    <w:p w14:paraId="739164E0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26"/>
        </w:tabs>
        <w:spacing w:line="326" w:lineRule="exact"/>
        <w:ind w:firstLine="360"/>
      </w:pPr>
      <w:r w:rsidRPr="004F6BE5">
        <w:rPr>
          <w:color w:val="000000"/>
        </w:rPr>
        <w:t>умение осознанно и произвольно строить речевое высказывание в устной и письменной формах;</w:t>
      </w:r>
    </w:p>
    <w:p w14:paraId="2BD7E4CA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26"/>
        </w:tabs>
        <w:spacing w:line="326" w:lineRule="exact"/>
        <w:ind w:firstLine="360"/>
      </w:pPr>
      <w:r w:rsidRPr="004F6BE5">
        <w:rPr>
          <w:color w:val="000000"/>
        </w:rPr>
        <w:t>выбор наиболее эффективных способов решения задач в зависимости от конкретных условий;</w:t>
      </w:r>
    </w:p>
    <w:p w14:paraId="1470D3E8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26"/>
        </w:tabs>
        <w:spacing w:line="326" w:lineRule="exact"/>
        <w:ind w:firstLine="360"/>
      </w:pPr>
      <w:r w:rsidRPr="004F6BE5">
        <w:rPr>
          <w:color w:val="000000"/>
        </w:rPr>
        <w:t>рефлексия способов и условий действия, контроль и оценка процесса и результатов деятельности;</w:t>
      </w:r>
    </w:p>
    <w:p w14:paraId="477E1970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0"/>
        </w:tabs>
        <w:spacing w:line="326" w:lineRule="exact"/>
        <w:ind w:firstLine="360"/>
      </w:pPr>
      <w:r w:rsidRPr="004F6BE5">
        <w:rPr>
          <w:color w:val="000000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14:paraId="4BA2B355" w14:textId="77777777" w:rsidR="00537432" w:rsidRPr="004F6BE5" w:rsidRDefault="00537432" w:rsidP="00537432">
      <w:pPr>
        <w:pStyle w:val="60"/>
        <w:shd w:val="clear" w:color="auto" w:fill="auto"/>
        <w:spacing w:line="336" w:lineRule="exact"/>
        <w:ind w:firstLine="360"/>
        <w:jc w:val="left"/>
        <w:rPr>
          <w:rFonts w:ascii="Times New Roman" w:hAnsi="Times New Roman" w:cs="Times New Roman"/>
          <w:b w:val="0"/>
          <w:i/>
        </w:rPr>
      </w:pPr>
      <w:r w:rsidRPr="004F6BE5">
        <w:rPr>
          <w:rFonts w:ascii="Times New Roman" w:hAnsi="Times New Roman" w:cs="Times New Roman"/>
          <w:b w:val="0"/>
          <w:i/>
          <w:color w:val="000000"/>
        </w:rPr>
        <w:lastRenderedPageBreak/>
        <w:t>Коммуникативные универсальные учебные действия:</w:t>
      </w:r>
    </w:p>
    <w:p w14:paraId="3BC68EF5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26"/>
        </w:tabs>
        <w:spacing w:line="336" w:lineRule="exact"/>
        <w:ind w:firstLine="360"/>
      </w:pPr>
      <w:r w:rsidRPr="004F6BE5">
        <w:rPr>
          <w:color w:val="000000"/>
        </w:rPr>
        <w:t>планирование учебного сотрудничества с учителем и сверстниками - определение целей, функций участников, способов взаимодействия;</w:t>
      </w:r>
    </w:p>
    <w:p w14:paraId="4B6726FE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0"/>
        </w:tabs>
        <w:spacing w:line="322" w:lineRule="exact"/>
        <w:ind w:firstLine="360"/>
      </w:pPr>
      <w:r w:rsidRPr="004F6BE5">
        <w:rPr>
          <w:color w:val="000000"/>
        </w:rPr>
        <w:t>постановка вопросов - инициативное сотрудничество в поиске и сборе информации;</w:t>
      </w:r>
    </w:p>
    <w:p w14:paraId="4F4FBDE2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0"/>
        </w:tabs>
        <w:spacing w:line="331" w:lineRule="exact"/>
        <w:ind w:firstLine="360"/>
      </w:pPr>
      <w:r w:rsidRPr="004F6BE5">
        <w:rPr>
          <w:color w:val="000000"/>
        </w:rPr>
        <w:t>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14:paraId="41345840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26"/>
        </w:tabs>
        <w:spacing w:line="331" w:lineRule="exact"/>
        <w:ind w:firstLine="360"/>
      </w:pPr>
      <w:r w:rsidRPr="004F6BE5">
        <w:rPr>
          <w:color w:val="000000"/>
        </w:rPr>
        <w:t>управление поведением партнера - контроль, коррекция, оценка действий партнера;</w:t>
      </w:r>
    </w:p>
    <w:p w14:paraId="102A5E3A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26"/>
        </w:tabs>
        <w:spacing w:line="331" w:lineRule="exact"/>
        <w:ind w:firstLine="360"/>
      </w:pPr>
      <w:r w:rsidRPr="004F6BE5">
        <w:rPr>
          <w:color w:val="000000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14:paraId="446D9BC8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735"/>
        </w:tabs>
        <w:spacing w:line="326" w:lineRule="exact"/>
        <w:ind w:firstLine="360"/>
      </w:pPr>
      <w:r w:rsidRPr="004F6BE5">
        <w:rPr>
          <w:color w:val="000000"/>
        </w:rPr>
        <w:t>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3BFE10C9" w14:textId="77777777" w:rsidR="00537432" w:rsidRPr="004F6BE5" w:rsidRDefault="00537432" w:rsidP="00537432">
      <w:pPr>
        <w:pStyle w:val="60"/>
        <w:shd w:val="clear" w:color="auto" w:fill="auto"/>
        <w:spacing w:line="270" w:lineRule="exact"/>
        <w:ind w:firstLine="0"/>
        <w:jc w:val="left"/>
        <w:rPr>
          <w:rFonts w:ascii="Times New Roman" w:hAnsi="Times New Roman" w:cs="Times New Roman"/>
          <w:b w:val="0"/>
          <w:i/>
        </w:rPr>
      </w:pPr>
      <w:r w:rsidRPr="004F6BE5">
        <w:rPr>
          <w:rFonts w:ascii="Times New Roman" w:hAnsi="Times New Roman" w:cs="Times New Roman"/>
          <w:b w:val="0"/>
          <w:i/>
          <w:color w:val="000000"/>
        </w:rPr>
        <w:t>Планируемые предметные результаты</w:t>
      </w:r>
    </w:p>
    <w:p w14:paraId="1CD6D3A7" w14:textId="77777777" w:rsidR="00537432" w:rsidRPr="004F6BE5" w:rsidRDefault="00537432" w:rsidP="00537432">
      <w:pPr>
        <w:spacing w:line="326" w:lineRule="exact"/>
        <w:ind w:firstLine="360"/>
      </w:pPr>
      <w:r w:rsidRPr="004F6BE5">
        <w:rPr>
          <w:color w:val="000000"/>
        </w:rPr>
        <w:t>В результате обучения по программе метапредметного курса «Индивидуальный проект» обучающийся научится:</w:t>
      </w:r>
    </w:p>
    <w:p w14:paraId="78825EF8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34"/>
        </w:tabs>
        <w:spacing w:line="326" w:lineRule="exact"/>
        <w:ind w:firstLine="360"/>
      </w:pPr>
      <w:r w:rsidRPr="004F6BE5">
        <w:rPr>
          <w:color w:val="000000"/>
        </w:rPr>
        <w:t>формулировать цели и задачи проектной (исследовательской) деятельности;</w:t>
      </w:r>
    </w:p>
    <w:p w14:paraId="3C823DDD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30"/>
        </w:tabs>
        <w:spacing w:line="326" w:lineRule="exact"/>
        <w:ind w:firstLine="360"/>
      </w:pPr>
      <w:r w:rsidRPr="004F6BE5">
        <w:rPr>
          <w:color w:val="000000"/>
        </w:rPr>
        <w:t>планировать работу по реализации проектной (исследовательской) деятельности;</w:t>
      </w:r>
    </w:p>
    <w:p w14:paraId="6B8C252B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25"/>
        </w:tabs>
        <w:spacing w:line="326" w:lineRule="exact"/>
        <w:ind w:firstLine="360"/>
      </w:pPr>
      <w:r w:rsidRPr="004F6BE5">
        <w:rPr>
          <w:color w:val="000000"/>
        </w:rPr>
        <w:t>реализовывать запланированные действия для достижения поставленных целей и задач;</w:t>
      </w:r>
    </w:p>
    <w:p w14:paraId="7A7AD34F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49"/>
        </w:tabs>
        <w:spacing w:line="326" w:lineRule="exact"/>
        <w:ind w:firstLine="360"/>
      </w:pPr>
      <w:r w:rsidRPr="004F6BE5">
        <w:rPr>
          <w:color w:val="000000"/>
        </w:rPr>
        <w:t>оформлять информационные материалы на электронных и бумажных носителях с целью презентации результатов работы над проектом;</w:t>
      </w:r>
    </w:p>
    <w:p w14:paraId="55098518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49"/>
        </w:tabs>
        <w:spacing w:line="326" w:lineRule="exact"/>
        <w:ind w:firstLine="360"/>
      </w:pPr>
      <w:r w:rsidRPr="004F6BE5">
        <w:rPr>
          <w:color w:val="000000"/>
        </w:rPr>
        <w:t>осуществлять рефлексию деятельности, соотнося ее с поставленными целью и задачами и конечным результатом;</w:t>
      </w:r>
    </w:p>
    <w:p w14:paraId="6943CC3F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44"/>
        </w:tabs>
        <w:spacing w:line="326" w:lineRule="exact"/>
        <w:ind w:firstLine="360"/>
      </w:pPr>
      <w:r w:rsidRPr="004F6BE5">
        <w:rPr>
          <w:color w:val="000000"/>
        </w:rPr>
        <w:t>использовать технологию учебного проектирования для решения личных целей и задач образования;</w:t>
      </w:r>
    </w:p>
    <w:p w14:paraId="68FF879E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49"/>
        </w:tabs>
        <w:spacing w:line="326" w:lineRule="exact"/>
        <w:ind w:firstLine="360"/>
      </w:pPr>
      <w:r w:rsidRPr="004F6BE5">
        <w:rPr>
          <w:color w:val="000000"/>
        </w:rPr>
        <w:t>навыкам самопрезентации в ходе представления результатов проекта (исследования);</w:t>
      </w:r>
    </w:p>
    <w:p w14:paraId="2E02A678" w14:textId="77777777" w:rsidR="00537432" w:rsidRPr="004F6BE5" w:rsidRDefault="00537432" w:rsidP="00537432">
      <w:pPr>
        <w:widowControl w:val="0"/>
        <w:numPr>
          <w:ilvl w:val="0"/>
          <w:numId w:val="1"/>
        </w:numPr>
        <w:tabs>
          <w:tab w:val="left" w:pos="634"/>
        </w:tabs>
        <w:spacing w:line="326" w:lineRule="exact"/>
        <w:ind w:firstLine="360"/>
      </w:pPr>
      <w:r w:rsidRPr="004F6BE5">
        <w:rPr>
          <w:color w:val="000000"/>
        </w:rPr>
        <w:t>осуществлять осознанный выбор направлений созидательной деятельности.</w:t>
      </w:r>
    </w:p>
    <w:p w14:paraId="36B91CEA" w14:textId="77777777" w:rsidR="00537432" w:rsidRPr="004F6BE5" w:rsidRDefault="00537432" w:rsidP="00537432">
      <w:pPr>
        <w:pStyle w:val="a6"/>
        <w:rPr>
          <w:rFonts w:ascii="Times New Roman" w:hAnsi="Times New Roman"/>
        </w:rPr>
      </w:pPr>
    </w:p>
    <w:p w14:paraId="7697163F" w14:textId="77777777" w:rsidR="00537432" w:rsidRPr="004F6BE5" w:rsidRDefault="00537432" w:rsidP="00537432">
      <w:pPr>
        <w:jc w:val="center"/>
        <w:rPr>
          <w:b/>
          <w:sz w:val="28"/>
          <w:szCs w:val="28"/>
          <w:u w:val="single"/>
        </w:rPr>
      </w:pPr>
      <w:r w:rsidRPr="004F6BE5">
        <w:rPr>
          <w:b/>
          <w:sz w:val="28"/>
          <w:szCs w:val="28"/>
          <w:u w:val="single"/>
        </w:rPr>
        <w:t>Содержание</w:t>
      </w:r>
    </w:p>
    <w:p w14:paraId="1D3D558A" w14:textId="77777777" w:rsidR="00537432" w:rsidRPr="004F6BE5" w:rsidRDefault="00537432" w:rsidP="00537432">
      <w:pPr>
        <w:pStyle w:val="60"/>
        <w:shd w:val="clear" w:color="auto" w:fill="auto"/>
        <w:spacing w:line="691" w:lineRule="exact"/>
        <w:ind w:firstLine="0"/>
        <w:jc w:val="left"/>
        <w:rPr>
          <w:rFonts w:ascii="Times New Roman" w:hAnsi="Times New Roman" w:cs="Times New Roman"/>
        </w:rPr>
      </w:pPr>
      <w:r w:rsidRPr="004F6BE5">
        <w:rPr>
          <w:rFonts w:ascii="Times New Roman" w:hAnsi="Times New Roman" w:cs="Times New Roman"/>
          <w:color w:val="000000"/>
        </w:rPr>
        <w:t>Модуль 1</w:t>
      </w:r>
    </w:p>
    <w:p w14:paraId="55076347" w14:textId="77777777" w:rsidR="00537432" w:rsidRPr="004F6BE5" w:rsidRDefault="00537432" w:rsidP="00537432">
      <w:pPr>
        <w:pStyle w:val="60"/>
        <w:shd w:val="clear" w:color="auto" w:fill="auto"/>
        <w:spacing w:line="270" w:lineRule="exact"/>
        <w:ind w:firstLine="0"/>
        <w:jc w:val="left"/>
        <w:rPr>
          <w:rFonts w:ascii="Times New Roman" w:hAnsi="Times New Roman" w:cs="Times New Roman"/>
        </w:rPr>
      </w:pPr>
      <w:r w:rsidRPr="004F6BE5">
        <w:rPr>
          <w:rFonts w:ascii="Times New Roman" w:hAnsi="Times New Roman" w:cs="Times New Roman"/>
          <w:color w:val="000000"/>
        </w:rPr>
        <w:t>Методология проектной и исследовательской деятельности</w:t>
      </w:r>
    </w:p>
    <w:p w14:paraId="177873F6" w14:textId="77777777" w:rsidR="00537432" w:rsidRPr="004F6BE5" w:rsidRDefault="00537432" w:rsidP="00537432">
      <w:pPr>
        <w:widowControl w:val="0"/>
        <w:numPr>
          <w:ilvl w:val="0"/>
          <w:numId w:val="4"/>
        </w:numPr>
        <w:tabs>
          <w:tab w:val="left" w:pos="913"/>
        </w:tabs>
        <w:spacing w:line="326" w:lineRule="exact"/>
        <w:ind w:firstLine="360"/>
      </w:pPr>
      <w:r w:rsidRPr="004F6BE5">
        <w:rPr>
          <w:color w:val="000000"/>
        </w:rPr>
        <w:t>Понятие «проект». Теоретические основы учебного проектирования. Проект как вид учебно -познавательной и профессиональной деятельности. Типология проектов. Исследовательский проект. Творческий проект. Игровой проект. Информационный проект. Практический проект. Управление проектами.</w:t>
      </w:r>
    </w:p>
    <w:p w14:paraId="03055DB1" w14:textId="77777777" w:rsidR="00537432" w:rsidRPr="004F6BE5" w:rsidRDefault="00537432" w:rsidP="00537432">
      <w:pPr>
        <w:widowControl w:val="0"/>
        <w:numPr>
          <w:ilvl w:val="0"/>
          <w:numId w:val="4"/>
        </w:numPr>
        <w:tabs>
          <w:tab w:val="left" w:pos="913"/>
        </w:tabs>
        <w:spacing w:line="326" w:lineRule="exact"/>
        <w:ind w:firstLine="360"/>
      </w:pPr>
      <w:r w:rsidRPr="004F6BE5">
        <w:rPr>
          <w:color w:val="000000"/>
        </w:rPr>
        <w:lastRenderedPageBreak/>
        <w:t>Учебный проект: требования к структуре и содержанию. Современный проект учащегося - дидактическое средство активизации познавательной деятельности, развития креативности и одновременно формирования определенных личностных качеств. Структура и содержание учебного проекта. Выбор темы. Определение целей и темы проекта.</w:t>
      </w:r>
    </w:p>
    <w:p w14:paraId="7FE8010D" w14:textId="77777777" w:rsidR="00537432" w:rsidRPr="004F6BE5" w:rsidRDefault="00537432" w:rsidP="00537432">
      <w:pPr>
        <w:widowControl w:val="0"/>
        <w:numPr>
          <w:ilvl w:val="0"/>
          <w:numId w:val="4"/>
        </w:numPr>
        <w:tabs>
          <w:tab w:val="left" w:pos="893"/>
        </w:tabs>
        <w:spacing w:line="317" w:lineRule="exact"/>
        <w:ind w:firstLine="360"/>
      </w:pPr>
      <w:r w:rsidRPr="004F6BE5">
        <w:rPr>
          <w:color w:val="000000"/>
        </w:rPr>
        <w:t>Планирование учебного проекта. Анализ проблемы. Определение источников информации. Определение способов сбора и анализа информации. Постановка задач и выбор критериев оценки результатов и процесса. Определение способа представления результата. Сбор и уточнение информации, обсуждение альтернатив (мозговой штурм), выбор оптимального варианта, уточнение планов деятельности. Основные инструменты: интервью, эксперименты, опросы, наблюдения.</w:t>
      </w:r>
    </w:p>
    <w:p w14:paraId="027D40F2" w14:textId="77777777" w:rsidR="00537432" w:rsidRPr="004F6BE5" w:rsidRDefault="00537432" w:rsidP="00537432">
      <w:pPr>
        <w:widowControl w:val="0"/>
        <w:numPr>
          <w:ilvl w:val="0"/>
          <w:numId w:val="4"/>
        </w:numPr>
        <w:tabs>
          <w:tab w:val="left" w:pos="888"/>
        </w:tabs>
        <w:spacing w:line="317" w:lineRule="exact"/>
        <w:ind w:firstLine="360"/>
      </w:pPr>
      <w:r w:rsidRPr="004F6BE5">
        <w:rPr>
          <w:color w:val="000000"/>
        </w:rPr>
        <w:t>Проектная и исследовательская деятельность: точки соприкосновения. Проектная деятельность. Исследовательская деятельность. Сходства и отличия проекта и исследования. Проектный подход при проведении исследования. Исследовательские проекты.</w:t>
      </w:r>
    </w:p>
    <w:p w14:paraId="1A3139A4" w14:textId="77777777" w:rsidR="00537432" w:rsidRPr="004F6BE5" w:rsidRDefault="00537432" w:rsidP="00537432">
      <w:pPr>
        <w:widowControl w:val="0"/>
        <w:numPr>
          <w:ilvl w:val="0"/>
          <w:numId w:val="4"/>
        </w:numPr>
        <w:tabs>
          <w:tab w:val="left" w:pos="902"/>
        </w:tabs>
        <w:spacing w:line="317" w:lineRule="exact"/>
        <w:ind w:firstLine="360"/>
      </w:pPr>
      <w:r w:rsidRPr="004F6BE5">
        <w:rPr>
          <w:color w:val="000000"/>
        </w:rPr>
        <w:t>Основные понятия учебно-исследовательской деятельности. Феномен исследовательского поведения. Исследовательские способности. Исследовательское поведение как творчество. Научные теории.</w:t>
      </w:r>
    </w:p>
    <w:p w14:paraId="6D7D051F" w14:textId="77777777" w:rsidR="00537432" w:rsidRPr="004F6BE5" w:rsidRDefault="00537432" w:rsidP="00537432">
      <w:pPr>
        <w:widowControl w:val="0"/>
        <w:numPr>
          <w:ilvl w:val="0"/>
          <w:numId w:val="4"/>
        </w:numPr>
        <w:tabs>
          <w:tab w:val="left" w:pos="893"/>
        </w:tabs>
        <w:spacing w:line="317" w:lineRule="exact"/>
        <w:ind w:firstLine="360"/>
      </w:pPr>
      <w:r w:rsidRPr="004F6BE5">
        <w:rPr>
          <w:color w:val="000000"/>
        </w:rPr>
        <w:t>Методологические атрибуты исследовательской деятельности. Построение гипотезы исследования. Предмет и объект исследования. Проблема исследования. Построение гипотезы. Цели и задачи исследования. Обобщение. Классификация. Умозаключения и выводы.</w:t>
      </w:r>
    </w:p>
    <w:p w14:paraId="703A5E1C" w14:textId="77777777" w:rsidR="00537432" w:rsidRPr="004F6BE5" w:rsidRDefault="00537432" w:rsidP="00537432">
      <w:pPr>
        <w:widowControl w:val="0"/>
        <w:numPr>
          <w:ilvl w:val="0"/>
          <w:numId w:val="4"/>
        </w:numPr>
        <w:tabs>
          <w:tab w:val="left" w:pos="893"/>
        </w:tabs>
        <w:spacing w:line="317" w:lineRule="exact"/>
        <w:ind w:firstLine="360"/>
      </w:pPr>
      <w:r w:rsidRPr="004F6BE5">
        <w:rPr>
          <w:color w:val="000000"/>
        </w:rPr>
        <w:t>Методы эмпирического и теоретического исследования.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моделирование); методы теоретического исследования (восхождение от абстрактного к конкретному).</w:t>
      </w:r>
    </w:p>
    <w:p w14:paraId="0A394F16" w14:textId="77777777" w:rsidR="00537432" w:rsidRPr="004F6BE5" w:rsidRDefault="00537432" w:rsidP="00537432">
      <w:pPr>
        <w:widowControl w:val="0"/>
        <w:numPr>
          <w:ilvl w:val="0"/>
          <w:numId w:val="4"/>
        </w:numPr>
        <w:tabs>
          <w:tab w:val="left" w:pos="888"/>
        </w:tabs>
        <w:spacing w:line="317" w:lineRule="exact"/>
        <w:ind w:firstLine="360"/>
      </w:pPr>
      <w:r w:rsidRPr="004F6BE5">
        <w:rPr>
          <w:color w:val="000000"/>
        </w:rPr>
        <w:t>Практическое занятие по проектированию структуры индивидуального проекта (учебного исследования). Инициализация проекта, исследования. Конструирование темы и проблемы проекта, исследования. Проектный замысел. Критерии безотметочной самооценки и оценки продуктов проекта (результатов исследования). Презентация и защита замыслов проектов и исследовательских работ. Структура проекта, исследовательской работы. Представление структуры индивидуального проекта (учебного исследования).</w:t>
      </w:r>
    </w:p>
    <w:p w14:paraId="539BBCA8" w14:textId="77777777" w:rsidR="00537432" w:rsidRPr="004F6BE5" w:rsidRDefault="00537432" w:rsidP="00537432">
      <w:pPr>
        <w:pStyle w:val="60"/>
        <w:shd w:val="clear" w:color="auto" w:fill="auto"/>
        <w:spacing w:line="270" w:lineRule="exact"/>
        <w:ind w:firstLine="0"/>
        <w:jc w:val="left"/>
        <w:rPr>
          <w:rFonts w:ascii="Times New Roman" w:hAnsi="Times New Roman" w:cs="Times New Roman"/>
        </w:rPr>
      </w:pPr>
      <w:r w:rsidRPr="004F6BE5">
        <w:rPr>
          <w:rFonts w:ascii="Times New Roman" w:hAnsi="Times New Roman" w:cs="Times New Roman"/>
          <w:color w:val="000000"/>
        </w:rPr>
        <w:t>Модуль 2</w:t>
      </w:r>
    </w:p>
    <w:p w14:paraId="18A165AE" w14:textId="77777777" w:rsidR="00537432" w:rsidRPr="004F6BE5" w:rsidRDefault="00537432" w:rsidP="00537432">
      <w:pPr>
        <w:pStyle w:val="60"/>
        <w:shd w:val="clear" w:color="auto" w:fill="auto"/>
        <w:spacing w:line="322" w:lineRule="exact"/>
        <w:ind w:firstLine="0"/>
        <w:jc w:val="left"/>
        <w:rPr>
          <w:rFonts w:ascii="Times New Roman" w:hAnsi="Times New Roman" w:cs="Times New Roman"/>
        </w:rPr>
      </w:pPr>
      <w:r w:rsidRPr="004F6BE5">
        <w:rPr>
          <w:rFonts w:ascii="Times New Roman" w:hAnsi="Times New Roman" w:cs="Times New Roman"/>
          <w:color w:val="000000"/>
        </w:rPr>
        <w:t>Информационные ресурсы проектной и исследовательской деятельности</w:t>
      </w:r>
    </w:p>
    <w:p w14:paraId="02C6863A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893"/>
        </w:tabs>
        <w:spacing w:line="312" w:lineRule="exact"/>
        <w:ind w:firstLine="360"/>
      </w:pPr>
      <w:r w:rsidRPr="004F6BE5">
        <w:rPr>
          <w:color w:val="000000"/>
        </w:rPr>
        <w:t>Работа с информационными источниками. Поиск и систематизация информации. Информационная культура. Виды информационных источников. Инструментарий работы с информацией - методы, приемы, технологии. Отбор и систематизация информации.</w:t>
      </w:r>
    </w:p>
    <w:p w14:paraId="15181386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893"/>
        </w:tabs>
        <w:spacing w:line="312" w:lineRule="exact"/>
        <w:ind w:firstLine="360"/>
      </w:pPr>
      <w:r w:rsidRPr="004F6BE5">
        <w:rPr>
          <w:color w:val="000000"/>
        </w:rPr>
        <w:t>Информационные ресурсы на бумажных носителях. 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14:paraId="57B1B4DA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888"/>
        </w:tabs>
        <w:spacing w:line="312" w:lineRule="exact"/>
        <w:ind w:firstLine="360"/>
      </w:pPr>
      <w:r w:rsidRPr="004F6BE5">
        <w:rPr>
          <w:color w:val="000000"/>
        </w:rPr>
        <w:t>Информационные ресурсы на электронных носителях. Применение информационных технологии” в исследовании, проектной деятельности. Способы и формы представления данных. Компьютерная обработка данных исследования.</w:t>
      </w:r>
    </w:p>
    <w:p w14:paraId="5773F060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898"/>
        </w:tabs>
        <w:spacing w:line="312" w:lineRule="exact"/>
        <w:ind w:firstLine="360"/>
      </w:pPr>
      <w:r w:rsidRPr="004F6BE5">
        <w:rPr>
          <w:color w:val="000000"/>
        </w:rPr>
        <w:t>Сетевые носители - источник информационных ресурсов. Работа в сети Интернет. Создание сайта проекта. Сопровождение проекта (исследования) через работу с социальными сетями. Дистанционная коммуникация в работе над проектом.</w:t>
      </w:r>
    </w:p>
    <w:p w14:paraId="15D98345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869"/>
        </w:tabs>
        <w:spacing w:line="312" w:lineRule="exact"/>
        <w:ind w:firstLine="360"/>
      </w:pPr>
      <w:r w:rsidRPr="004F6BE5">
        <w:rPr>
          <w:color w:val="000000"/>
        </w:rPr>
        <w:lastRenderedPageBreak/>
        <w:t>Технологии визуализации и систематизации текстовой информации. Диаграммы и графики. Графы. Сравнительные таблицы. Опорные конспекты.</w:t>
      </w:r>
    </w:p>
    <w:p w14:paraId="548DB339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898"/>
        </w:tabs>
        <w:spacing w:line="312" w:lineRule="exact"/>
        <w:ind w:firstLine="360"/>
      </w:pPr>
      <w:r w:rsidRPr="004F6BE5">
        <w:rPr>
          <w:color w:val="000000"/>
        </w:rPr>
        <w:t>Технологии визуализации и систематизации текстовой информации. Лучевые схемы-пауки и каузальные цепи. Интеллект-карты. Создание скетчей (визуальных заметок). Инфографика. Скрайбинг.</w:t>
      </w:r>
    </w:p>
    <w:p w14:paraId="5B2184A5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902"/>
        </w:tabs>
        <w:spacing w:line="312" w:lineRule="exact"/>
        <w:ind w:firstLine="360"/>
      </w:pPr>
      <w:r w:rsidRPr="004F6BE5">
        <w:rPr>
          <w:color w:val="000000"/>
        </w:rPr>
        <w:t>Требования к оформлению проектной и исследовательской работы.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14:paraId="2FEAA035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888"/>
        </w:tabs>
        <w:spacing w:line="317" w:lineRule="exact"/>
        <w:ind w:firstLine="360"/>
      </w:pPr>
      <w:r w:rsidRPr="004F6BE5">
        <w:rPr>
          <w:color w:val="000000"/>
        </w:rPr>
        <w:t>Практическое занятие (тренинг) по применению технологий визуализации и систематизации текстовой информации. Представление идеи индивидуального проекта с помощью интеллект-карты.</w:t>
      </w:r>
    </w:p>
    <w:p w14:paraId="5710EB2B" w14:textId="77777777" w:rsidR="00537432" w:rsidRPr="004F6BE5" w:rsidRDefault="00537432" w:rsidP="00537432">
      <w:pPr>
        <w:widowControl w:val="0"/>
        <w:numPr>
          <w:ilvl w:val="0"/>
          <w:numId w:val="5"/>
        </w:numPr>
        <w:tabs>
          <w:tab w:val="left" w:pos="893"/>
        </w:tabs>
        <w:spacing w:line="317" w:lineRule="exact"/>
        <w:ind w:firstLine="360"/>
      </w:pPr>
      <w:r w:rsidRPr="004F6BE5">
        <w:rPr>
          <w:color w:val="000000"/>
        </w:rPr>
        <w:t>Практическое занятие. Оформление проектной (исследовательской) работы обучающегося.</w:t>
      </w:r>
    </w:p>
    <w:p w14:paraId="3F1AA943" w14:textId="77777777" w:rsidR="00537432" w:rsidRPr="004F6BE5" w:rsidRDefault="00537432" w:rsidP="00537432">
      <w:pPr>
        <w:pStyle w:val="31"/>
        <w:keepNext/>
        <w:keepLines/>
        <w:shd w:val="clear" w:color="auto" w:fill="auto"/>
        <w:spacing w:line="317" w:lineRule="exact"/>
        <w:jc w:val="left"/>
        <w:rPr>
          <w:rFonts w:ascii="Times New Roman" w:hAnsi="Times New Roman" w:cs="Times New Roman"/>
        </w:rPr>
      </w:pPr>
      <w:bookmarkStart w:id="5" w:name="bookmark8"/>
      <w:r w:rsidRPr="004F6BE5">
        <w:rPr>
          <w:rFonts w:ascii="Times New Roman" w:hAnsi="Times New Roman" w:cs="Times New Roman"/>
          <w:color w:val="000000"/>
        </w:rPr>
        <w:t>Модуль 3 Защита результатов проектной и исследовательской деятельности</w:t>
      </w:r>
      <w:bookmarkEnd w:id="5"/>
    </w:p>
    <w:p w14:paraId="7CDC449B" w14:textId="77777777" w:rsidR="00537432" w:rsidRPr="004F6BE5" w:rsidRDefault="00537432" w:rsidP="00537432">
      <w:pPr>
        <w:widowControl w:val="0"/>
        <w:numPr>
          <w:ilvl w:val="0"/>
          <w:numId w:val="6"/>
        </w:numPr>
        <w:tabs>
          <w:tab w:val="left" w:pos="888"/>
        </w:tabs>
        <w:spacing w:line="312" w:lineRule="exact"/>
        <w:ind w:firstLine="360"/>
      </w:pPr>
      <w:r w:rsidRPr="004F6BE5">
        <w:rPr>
          <w:color w:val="000000"/>
        </w:rPr>
        <w:t>Представление результатов учебного проекта. Анализ информации, выполнение проекта,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14:paraId="2940E346" w14:textId="77777777" w:rsidR="00537432" w:rsidRPr="004F6BE5" w:rsidRDefault="00537432" w:rsidP="00537432">
      <w:pPr>
        <w:widowControl w:val="0"/>
        <w:numPr>
          <w:ilvl w:val="0"/>
          <w:numId w:val="6"/>
        </w:numPr>
        <w:tabs>
          <w:tab w:val="left" w:pos="893"/>
        </w:tabs>
        <w:spacing w:line="312" w:lineRule="exact"/>
        <w:ind w:firstLine="360"/>
      </w:pPr>
      <w:r w:rsidRPr="004F6BE5">
        <w:rPr>
          <w:color w:val="000000"/>
        </w:rPr>
        <w:t>Представление результатов учебного исследования. Анализ информации, выполнение учебного исследования, формулирование выводов. Подготовка возможных форм представления результатов. Обоснование процесса проектирования. Объяснение полученных результатов. Оценка. Письменный отчет.</w:t>
      </w:r>
    </w:p>
    <w:p w14:paraId="395BBCBC" w14:textId="77777777" w:rsidR="00537432" w:rsidRPr="004F6BE5" w:rsidRDefault="00537432" w:rsidP="00537432">
      <w:pPr>
        <w:widowControl w:val="0"/>
        <w:numPr>
          <w:ilvl w:val="0"/>
          <w:numId w:val="6"/>
        </w:numPr>
        <w:tabs>
          <w:tab w:val="left" w:pos="898"/>
        </w:tabs>
        <w:spacing w:line="312" w:lineRule="exact"/>
        <w:ind w:firstLine="360"/>
      </w:pPr>
      <w:r w:rsidRPr="004F6BE5">
        <w:rPr>
          <w:color w:val="000000"/>
        </w:rPr>
        <w:t>Оценка учебного проекта (учебного исследования). Карта самооценки индивидуального проекта (учебного исследования). Анализ выполнения проекта, достигнутых результатов (успехов и неудач) и причин этого, анализ достижений поставленной цели.</w:t>
      </w:r>
    </w:p>
    <w:p w14:paraId="0F645D01" w14:textId="77777777" w:rsidR="00537432" w:rsidRPr="004F6BE5" w:rsidRDefault="00537432" w:rsidP="00537432">
      <w:pPr>
        <w:pStyle w:val="60"/>
        <w:shd w:val="clear" w:color="auto" w:fill="auto"/>
        <w:ind w:firstLine="0"/>
        <w:jc w:val="left"/>
        <w:rPr>
          <w:rFonts w:ascii="Times New Roman" w:hAnsi="Times New Roman" w:cs="Times New Roman"/>
        </w:rPr>
      </w:pPr>
      <w:r w:rsidRPr="004F6BE5">
        <w:rPr>
          <w:rFonts w:ascii="Times New Roman" w:hAnsi="Times New Roman" w:cs="Times New Roman"/>
          <w:color w:val="000000"/>
        </w:rPr>
        <w:t>Модуль 4 Коммуникативные навыки</w:t>
      </w:r>
    </w:p>
    <w:p w14:paraId="1850A7A3" w14:textId="77777777" w:rsidR="00537432" w:rsidRPr="004F6BE5" w:rsidRDefault="00537432" w:rsidP="00537432">
      <w:pPr>
        <w:widowControl w:val="0"/>
        <w:numPr>
          <w:ilvl w:val="0"/>
          <w:numId w:val="7"/>
        </w:numPr>
        <w:tabs>
          <w:tab w:val="left" w:pos="913"/>
        </w:tabs>
        <w:spacing w:line="317" w:lineRule="exact"/>
        <w:ind w:firstLine="360"/>
      </w:pPr>
      <w:r w:rsidRPr="004F6BE5">
        <w:rPr>
          <w:color w:val="000000"/>
        </w:rPr>
        <w:t>Коммуникативная деятельность. Диалог. Монолог. Коммуникации. Коммуникации в профессиональной среде и в обществе в целом. Формы и при</w:t>
      </w:r>
      <w:r w:rsidRPr="004F6BE5">
        <w:rPr>
          <w:rStyle w:val="1"/>
        </w:rPr>
        <w:t>нци</w:t>
      </w:r>
      <w:r w:rsidRPr="004F6BE5">
        <w:rPr>
          <w:color w:val="000000"/>
        </w:rPr>
        <w:t>пы делового общения. Вербальное и невербальное общение.</w:t>
      </w:r>
    </w:p>
    <w:p w14:paraId="693BDB80" w14:textId="77777777" w:rsidR="00537432" w:rsidRPr="004F6BE5" w:rsidRDefault="00537432" w:rsidP="00537432">
      <w:pPr>
        <w:widowControl w:val="0"/>
        <w:numPr>
          <w:ilvl w:val="0"/>
          <w:numId w:val="7"/>
        </w:numPr>
        <w:tabs>
          <w:tab w:val="left" w:pos="918"/>
        </w:tabs>
        <w:spacing w:line="317" w:lineRule="exact"/>
        <w:ind w:firstLine="360"/>
      </w:pPr>
      <w:r w:rsidRPr="004F6BE5">
        <w:rPr>
          <w:color w:val="000000"/>
        </w:rPr>
        <w:t>Стратегии группового взаимодействия. Аргументация. Спор. Дискуссия. Групповое общение как деловое взаимодействие. Ориентация на участников. Ориентация на понимание. Правила ведения спора. Дискуссия: виды и технологии.</w:t>
      </w:r>
    </w:p>
    <w:p w14:paraId="38609BB0" w14:textId="77777777" w:rsidR="00537432" w:rsidRPr="004F6BE5" w:rsidRDefault="00537432" w:rsidP="00537432">
      <w:pPr>
        <w:widowControl w:val="0"/>
        <w:numPr>
          <w:ilvl w:val="0"/>
          <w:numId w:val="7"/>
        </w:numPr>
        <w:tabs>
          <w:tab w:val="left" w:pos="910"/>
        </w:tabs>
        <w:spacing w:line="317" w:lineRule="exact"/>
        <w:ind w:firstLine="360"/>
      </w:pPr>
      <w:r w:rsidRPr="004F6BE5">
        <w:rPr>
          <w:color w:val="000000"/>
        </w:rPr>
        <w:t>Практическое занятие. Дискуссия.</w:t>
      </w:r>
    </w:p>
    <w:p w14:paraId="6D416EC6" w14:textId="77777777" w:rsidR="00537432" w:rsidRPr="004F6BE5" w:rsidRDefault="00537432" w:rsidP="00537432">
      <w:pPr>
        <w:widowControl w:val="0"/>
        <w:numPr>
          <w:ilvl w:val="0"/>
          <w:numId w:val="7"/>
        </w:numPr>
        <w:tabs>
          <w:tab w:val="left" w:pos="910"/>
        </w:tabs>
        <w:spacing w:line="317" w:lineRule="exact"/>
        <w:ind w:firstLine="360"/>
      </w:pPr>
      <w:r w:rsidRPr="004F6BE5">
        <w:rPr>
          <w:color w:val="000000"/>
        </w:rPr>
        <w:t>Практическое занятие. Дебаты.</w:t>
      </w:r>
    </w:p>
    <w:p w14:paraId="024398D8" w14:textId="77777777" w:rsidR="00537432" w:rsidRPr="004F6BE5" w:rsidRDefault="00537432" w:rsidP="00537432">
      <w:pPr>
        <w:widowControl w:val="0"/>
        <w:numPr>
          <w:ilvl w:val="0"/>
          <w:numId w:val="7"/>
        </w:numPr>
        <w:tabs>
          <w:tab w:val="left" w:pos="913"/>
        </w:tabs>
        <w:spacing w:line="317" w:lineRule="exact"/>
        <w:ind w:firstLine="360"/>
      </w:pPr>
      <w:r w:rsidRPr="004F6BE5">
        <w:rPr>
          <w:color w:val="000000"/>
        </w:rPr>
        <w:t>Публичное выступление: от подготовки до реализации. Этапы подготовки выступления. Привлечение внимания аудитории. Использование наглядных средств. Анализ выступления.</w:t>
      </w:r>
    </w:p>
    <w:p w14:paraId="764B5422" w14:textId="77777777" w:rsidR="00537432" w:rsidRPr="004F6BE5" w:rsidRDefault="00537432" w:rsidP="00537432">
      <w:pPr>
        <w:widowControl w:val="0"/>
        <w:numPr>
          <w:ilvl w:val="0"/>
          <w:numId w:val="7"/>
        </w:numPr>
        <w:tabs>
          <w:tab w:val="left" w:pos="913"/>
        </w:tabs>
        <w:spacing w:line="317" w:lineRule="exact"/>
        <w:ind w:firstLine="360"/>
      </w:pPr>
      <w:r w:rsidRPr="004F6BE5">
        <w:rPr>
          <w:color w:val="000000"/>
        </w:rPr>
        <w:t>Практическое занятие. Публичное выступление. Публичная защита результатов проектной деятельности, исследований. Рефлексия проектной деятельности, исследований.</w:t>
      </w:r>
    </w:p>
    <w:p w14:paraId="42E78900" w14:textId="77777777" w:rsidR="00537432" w:rsidRPr="004F6BE5" w:rsidRDefault="00537432" w:rsidP="00537432">
      <w:pPr>
        <w:sectPr w:rsidR="00537432" w:rsidRPr="004F6BE5" w:rsidSect="00DC2DFD">
          <w:footerReference w:type="even" r:id="rId7"/>
          <w:footerReference w:type="default" r:id="rId8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77F9E17" w14:textId="77777777" w:rsidR="00537432" w:rsidRPr="004F6BE5" w:rsidRDefault="00537432" w:rsidP="00537432">
      <w:pPr>
        <w:jc w:val="center"/>
        <w:rPr>
          <w:sz w:val="28"/>
          <w:szCs w:val="28"/>
        </w:rPr>
      </w:pPr>
      <w:r w:rsidRPr="004F6BE5">
        <w:rPr>
          <w:b/>
          <w:sz w:val="28"/>
          <w:szCs w:val="28"/>
        </w:rPr>
        <w:lastRenderedPageBreak/>
        <w:t>Тематическое планирование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820"/>
        <w:gridCol w:w="4252"/>
        <w:gridCol w:w="1136"/>
        <w:gridCol w:w="1419"/>
        <w:gridCol w:w="1351"/>
      </w:tblGrid>
      <w:tr w:rsidR="00537432" w:rsidRPr="004F6BE5" w14:paraId="6171260C" w14:textId="77777777" w:rsidTr="005E6249">
        <w:trPr>
          <w:trHeight w:val="383"/>
        </w:trPr>
        <w:tc>
          <w:tcPr>
            <w:tcW w:w="273" w:type="pct"/>
            <w:vMerge w:val="restart"/>
          </w:tcPr>
          <w:p w14:paraId="05E0B113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 xml:space="preserve">№ уро-ка </w:t>
            </w:r>
          </w:p>
        </w:tc>
        <w:tc>
          <w:tcPr>
            <w:tcW w:w="1968" w:type="pct"/>
            <w:vMerge w:val="restart"/>
          </w:tcPr>
          <w:p w14:paraId="17F5DBC7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  <w:p w14:paraId="4DFD2BC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38" w:type="pct"/>
            <w:vMerge w:val="restart"/>
          </w:tcPr>
          <w:p w14:paraId="0485138A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384" w:type="pct"/>
            <w:vMerge w:val="restart"/>
          </w:tcPr>
          <w:p w14:paraId="004B48F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937" w:type="pct"/>
            <w:gridSpan w:val="2"/>
          </w:tcPr>
          <w:p w14:paraId="633BB9B2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  <w:bCs/>
              </w:rPr>
              <w:t>Дата проведения</w:t>
            </w:r>
          </w:p>
          <w:p w14:paraId="054FCCD1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bCs/>
                <w:caps/>
              </w:rPr>
            </w:pPr>
          </w:p>
        </w:tc>
      </w:tr>
      <w:tr w:rsidR="00537432" w:rsidRPr="004F6BE5" w14:paraId="09E7DE5D" w14:textId="77777777" w:rsidTr="005E6249">
        <w:trPr>
          <w:trHeight w:val="382"/>
        </w:trPr>
        <w:tc>
          <w:tcPr>
            <w:tcW w:w="273" w:type="pct"/>
            <w:vMerge/>
          </w:tcPr>
          <w:p w14:paraId="4CCD761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68" w:type="pct"/>
            <w:vMerge/>
          </w:tcPr>
          <w:p w14:paraId="013776F8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38" w:type="pct"/>
            <w:vMerge/>
          </w:tcPr>
          <w:p w14:paraId="47DBC72F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84" w:type="pct"/>
            <w:vMerge/>
          </w:tcPr>
          <w:p w14:paraId="55752DAA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80" w:type="pct"/>
          </w:tcPr>
          <w:p w14:paraId="0B65C507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4F6BE5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457" w:type="pct"/>
          </w:tcPr>
          <w:p w14:paraId="5A445118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4F6BE5">
              <w:rPr>
                <w:rFonts w:ascii="Times New Roman" w:hAnsi="Times New Roman"/>
                <w:bCs/>
              </w:rPr>
              <w:t>факт</w:t>
            </w:r>
          </w:p>
        </w:tc>
      </w:tr>
      <w:tr w:rsidR="00537432" w:rsidRPr="004F6BE5" w14:paraId="7F3A08E6" w14:textId="77777777" w:rsidTr="005E6249">
        <w:trPr>
          <w:trHeight w:val="70"/>
        </w:trPr>
        <w:tc>
          <w:tcPr>
            <w:tcW w:w="5000" w:type="pct"/>
            <w:gridSpan w:val="6"/>
          </w:tcPr>
          <w:p w14:paraId="1F4A44B1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pt"/>
              </w:rPr>
              <w:t>Модуль 1. Методология проектной и исследовательской деятельности</w:t>
            </w:r>
            <w:r w:rsidRPr="004F6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7432" w:rsidRPr="004F6BE5" w14:paraId="175F5523" w14:textId="77777777" w:rsidTr="005E6249">
        <w:trPr>
          <w:trHeight w:val="529"/>
        </w:trPr>
        <w:tc>
          <w:tcPr>
            <w:tcW w:w="273" w:type="pct"/>
            <w:tcBorders>
              <w:bottom w:val="single" w:sz="4" w:space="0" w:color="auto"/>
            </w:tcBorders>
          </w:tcPr>
          <w:p w14:paraId="70744E2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14:paraId="38E6E58A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 xml:space="preserve">Понятие «проект». 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0D00C1F7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Теоретические основы учебного проектирования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711DEA9B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</w:tcPr>
          <w:p w14:paraId="23BE4042" w14:textId="2426DF3F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0</w:t>
            </w:r>
            <w:r w:rsidR="00EA155E" w:rsidRPr="004F6BE5">
              <w:rPr>
                <w:rFonts w:ascii="Times New Roman" w:hAnsi="Times New Roman"/>
              </w:rPr>
              <w:t>6</w:t>
            </w:r>
            <w:r w:rsidRPr="004F6BE5">
              <w:rPr>
                <w:rFonts w:ascii="Times New Roman" w:hAnsi="Times New Roman"/>
              </w:rPr>
              <w:t>.09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auto"/>
          </w:tcPr>
          <w:p w14:paraId="54B3F8DF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561B7E35" w14:textId="77777777" w:rsidTr="005E6249">
        <w:trPr>
          <w:trHeight w:val="70"/>
        </w:trPr>
        <w:tc>
          <w:tcPr>
            <w:tcW w:w="273" w:type="pct"/>
            <w:tcBorders>
              <w:bottom w:val="single" w:sz="4" w:space="0" w:color="auto"/>
            </w:tcBorders>
          </w:tcPr>
          <w:p w14:paraId="3F51D630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14:paraId="4192CB4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 xml:space="preserve">Учебный проект. 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378E16F9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требования к структуре и содержанию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61142BAB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5DDC1776" w14:textId="33B6D4AA" w:rsidR="00537432" w:rsidRPr="004F6BE5" w:rsidRDefault="00537432" w:rsidP="005E6249">
            <w:r w:rsidRPr="004F6BE5">
              <w:rPr>
                <w:sz w:val="22"/>
                <w:szCs w:val="22"/>
              </w:rPr>
              <w:t>1</w:t>
            </w:r>
            <w:r w:rsidR="00EA155E" w:rsidRPr="004F6BE5">
              <w:rPr>
                <w:sz w:val="22"/>
                <w:szCs w:val="22"/>
              </w:rPr>
              <w:t>3</w:t>
            </w:r>
            <w:r w:rsidRPr="004F6BE5">
              <w:rPr>
                <w:sz w:val="22"/>
                <w:szCs w:val="22"/>
              </w:rPr>
              <w:t>.09</w:t>
            </w:r>
          </w:p>
        </w:tc>
        <w:tc>
          <w:tcPr>
            <w:tcW w:w="457" w:type="pct"/>
            <w:shd w:val="clear" w:color="auto" w:fill="auto"/>
          </w:tcPr>
          <w:p w14:paraId="5F7CE9A0" w14:textId="77777777" w:rsidR="00537432" w:rsidRPr="004F6BE5" w:rsidRDefault="00537432" w:rsidP="005E6249"/>
        </w:tc>
      </w:tr>
      <w:tr w:rsidR="00537432" w:rsidRPr="004F6BE5" w14:paraId="7F3BC2DA" w14:textId="77777777" w:rsidTr="005E6249">
        <w:trPr>
          <w:trHeight w:val="70"/>
        </w:trPr>
        <w:tc>
          <w:tcPr>
            <w:tcW w:w="273" w:type="pct"/>
            <w:tcBorders>
              <w:bottom w:val="single" w:sz="4" w:space="0" w:color="auto"/>
            </w:tcBorders>
          </w:tcPr>
          <w:p w14:paraId="77C5A459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3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14:paraId="743ED627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Планирование учебного проекта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29AA7EB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точки соприкосновения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0CCB3521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6AC1EAE2" w14:textId="47B2C552" w:rsidR="00537432" w:rsidRPr="004F6BE5" w:rsidRDefault="00EA155E" w:rsidP="005E6249">
            <w:r w:rsidRPr="004F6BE5">
              <w:rPr>
                <w:sz w:val="22"/>
                <w:szCs w:val="22"/>
              </w:rPr>
              <w:t>20</w:t>
            </w:r>
            <w:r w:rsidR="00537432" w:rsidRPr="004F6BE5">
              <w:rPr>
                <w:sz w:val="22"/>
                <w:szCs w:val="22"/>
              </w:rPr>
              <w:t>.09</w:t>
            </w:r>
          </w:p>
        </w:tc>
        <w:tc>
          <w:tcPr>
            <w:tcW w:w="457" w:type="pct"/>
            <w:shd w:val="clear" w:color="auto" w:fill="auto"/>
          </w:tcPr>
          <w:p w14:paraId="2C5CCD46" w14:textId="77777777" w:rsidR="00537432" w:rsidRPr="004F6BE5" w:rsidRDefault="00537432" w:rsidP="005E6249"/>
        </w:tc>
      </w:tr>
      <w:tr w:rsidR="00537432" w:rsidRPr="004F6BE5" w14:paraId="3B0DE7BD" w14:textId="77777777" w:rsidTr="005E6249">
        <w:trPr>
          <w:trHeight w:val="495"/>
        </w:trPr>
        <w:tc>
          <w:tcPr>
            <w:tcW w:w="273" w:type="pct"/>
          </w:tcPr>
          <w:p w14:paraId="32AF2FE4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4</w:t>
            </w:r>
          </w:p>
        </w:tc>
        <w:tc>
          <w:tcPr>
            <w:tcW w:w="1968" w:type="pct"/>
          </w:tcPr>
          <w:p w14:paraId="05CCF9B3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 xml:space="preserve">Проектная и исследовательская деятельность. </w:t>
            </w:r>
          </w:p>
        </w:tc>
        <w:tc>
          <w:tcPr>
            <w:tcW w:w="1438" w:type="pct"/>
          </w:tcPr>
          <w:p w14:paraId="23940086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7FE4ECDE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0C5FF8D6" w14:textId="713D8B09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  <w:r w:rsidR="00EA155E" w:rsidRPr="004F6BE5">
              <w:rPr>
                <w:rFonts w:ascii="Times New Roman" w:hAnsi="Times New Roman"/>
              </w:rPr>
              <w:t>7</w:t>
            </w:r>
            <w:r w:rsidRPr="004F6BE5">
              <w:rPr>
                <w:rFonts w:ascii="Times New Roman" w:hAnsi="Times New Roman"/>
              </w:rPr>
              <w:t>.09</w:t>
            </w:r>
          </w:p>
        </w:tc>
        <w:tc>
          <w:tcPr>
            <w:tcW w:w="457" w:type="pct"/>
            <w:shd w:val="clear" w:color="auto" w:fill="auto"/>
          </w:tcPr>
          <w:p w14:paraId="58D9EAB4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500C8C2F" w14:textId="77777777" w:rsidTr="005E6249">
        <w:trPr>
          <w:trHeight w:val="495"/>
        </w:trPr>
        <w:tc>
          <w:tcPr>
            <w:tcW w:w="273" w:type="pct"/>
          </w:tcPr>
          <w:p w14:paraId="1F800A2A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5</w:t>
            </w:r>
          </w:p>
        </w:tc>
        <w:tc>
          <w:tcPr>
            <w:tcW w:w="1968" w:type="pct"/>
          </w:tcPr>
          <w:p w14:paraId="0E12B23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Основные понятия учебно-исследователь</w:t>
            </w:r>
            <w:r w:rsidRPr="004F6BE5">
              <w:rPr>
                <w:rStyle w:val="115pt"/>
              </w:rPr>
              <w:softHyphen/>
              <w:t>ской деятельности.</w:t>
            </w:r>
          </w:p>
        </w:tc>
        <w:tc>
          <w:tcPr>
            <w:tcW w:w="1438" w:type="pct"/>
          </w:tcPr>
          <w:p w14:paraId="7E4ADFD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1979ED03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75863EAA" w14:textId="1D0C7C43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0</w:t>
            </w:r>
            <w:r w:rsidR="00EA155E" w:rsidRPr="004F6BE5">
              <w:rPr>
                <w:rFonts w:ascii="Times New Roman" w:hAnsi="Times New Roman"/>
              </w:rPr>
              <w:t>4</w:t>
            </w:r>
            <w:r w:rsidRPr="004F6BE5">
              <w:rPr>
                <w:rFonts w:ascii="Times New Roman" w:hAnsi="Times New Roman"/>
              </w:rPr>
              <w:t>.10</w:t>
            </w:r>
          </w:p>
        </w:tc>
        <w:tc>
          <w:tcPr>
            <w:tcW w:w="457" w:type="pct"/>
            <w:shd w:val="clear" w:color="auto" w:fill="auto"/>
          </w:tcPr>
          <w:p w14:paraId="3A1EF0E6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5F363AB1" w14:textId="77777777" w:rsidTr="005E6249">
        <w:trPr>
          <w:trHeight w:val="495"/>
        </w:trPr>
        <w:tc>
          <w:tcPr>
            <w:tcW w:w="273" w:type="pct"/>
          </w:tcPr>
          <w:p w14:paraId="0C6ABEBE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6</w:t>
            </w:r>
          </w:p>
        </w:tc>
        <w:tc>
          <w:tcPr>
            <w:tcW w:w="1968" w:type="pct"/>
          </w:tcPr>
          <w:p w14:paraId="7624466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 xml:space="preserve">Методологические атрибуты исследовательской деятельности. </w:t>
            </w:r>
          </w:p>
        </w:tc>
        <w:tc>
          <w:tcPr>
            <w:tcW w:w="1438" w:type="pct"/>
          </w:tcPr>
          <w:p w14:paraId="68AEC7C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Построение гипотезы исследования. Предмет и объект исследования</w:t>
            </w:r>
          </w:p>
        </w:tc>
        <w:tc>
          <w:tcPr>
            <w:tcW w:w="384" w:type="pct"/>
          </w:tcPr>
          <w:p w14:paraId="1432BA4B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79218E08" w14:textId="1709B360" w:rsidR="00537432" w:rsidRPr="004F6BE5" w:rsidRDefault="00EA155E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11</w:t>
            </w:r>
            <w:r w:rsidR="00537432" w:rsidRPr="004F6BE5">
              <w:rPr>
                <w:rFonts w:ascii="Times New Roman" w:hAnsi="Times New Roman"/>
              </w:rPr>
              <w:t>.10</w:t>
            </w:r>
          </w:p>
        </w:tc>
        <w:tc>
          <w:tcPr>
            <w:tcW w:w="457" w:type="pct"/>
            <w:shd w:val="clear" w:color="auto" w:fill="auto"/>
          </w:tcPr>
          <w:p w14:paraId="1752D15A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048149B9" w14:textId="77777777" w:rsidTr="005E6249">
        <w:trPr>
          <w:trHeight w:val="495"/>
        </w:trPr>
        <w:tc>
          <w:tcPr>
            <w:tcW w:w="273" w:type="pct"/>
          </w:tcPr>
          <w:p w14:paraId="3E767FB4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7</w:t>
            </w:r>
          </w:p>
        </w:tc>
        <w:tc>
          <w:tcPr>
            <w:tcW w:w="1968" w:type="pct"/>
          </w:tcPr>
          <w:p w14:paraId="630DE957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Методы эмпирического и теоретического исследований.</w:t>
            </w:r>
          </w:p>
        </w:tc>
        <w:tc>
          <w:tcPr>
            <w:tcW w:w="1438" w:type="pct"/>
          </w:tcPr>
          <w:p w14:paraId="27BD9D5A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304A4B01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  <w:shd w:val="clear" w:color="auto" w:fill="auto"/>
          </w:tcPr>
          <w:p w14:paraId="2D2C3FE1" w14:textId="46EB4C81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</w:t>
            </w:r>
            <w:r w:rsidR="00EA155E" w:rsidRPr="004F6BE5">
              <w:rPr>
                <w:rFonts w:ascii="Times New Roman" w:hAnsi="Times New Roman"/>
              </w:rPr>
              <w:t>8</w:t>
            </w:r>
            <w:r w:rsidRPr="004F6BE5">
              <w:rPr>
                <w:rFonts w:ascii="Times New Roman" w:hAnsi="Times New Roman"/>
              </w:rPr>
              <w:t>.10</w:t>
            </w:r>
          </w:p>
        </w:tc>
        <w:tc>
          <w:tcPr>
            <w:tcW w:w="457" w:type="pct"/>
            <w:shd w:val="clear" w:color="auto" w:fill="auto"/>
          </w:tcPr>
          <w:p w14:paraId="159B5E67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41F5F0B4" w14:textId="77777777" w:rsidTr="005E6249">
        <w:trPr>
          <w:trHeight w:val="495"/>
        </w:trPr>
        <w:tc>
          <w:tcPr>
            <w:tcW w:w="273" w:type="pct"/>
          </w:tcPr>
          <w:p w14:paraId="6EF5E970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8-10</w:t>
            </w:r>
          </w:p>
        </w:tc>
        <w:tc>
          <w:tcPr>
            <w:tcW w:w="1968" w:type="pct"/>
          </w:tcPr>
          <w:p w14:paraId="6B096678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Практическое занятие по проектированию структуры индивидуального проекта (учебного исследования)</w:t>
            </w:r>
          </w:p>
        </w:tc>
        <w:tc>
          <w:tcPr>
            <w:tcW w:w="1438" w:type="pct"/>
          </w:tcPr>
          <w:p w14:paraId="62AD024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223E35CA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pct"/>
            <w:shd w:val="clear" w:color="auto" w:fill="auto"/>
          </w:tcPr>
          <w:p w14:paraId="47A25CDA" w14:textId="56536F64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  <w:r w:rsidR="00EA155E" w:rsidRPr="004F6BE5">
              <w:rPr>
                <w:rFonts w:ascii="Times New Roman" w:hAnsi="Times New Roman"/>
              </w:rPr>
              <w:t>5</w:t>
            </w:r>
            <w:r w:rsidRPr="004F6BE5">
              <w:rPr>
                <w:rFonts w:ascii="Times New Roman" w:hAnsi="Times New Roman"/>
              </w:rPr>
              <w:t>.10</w:t>
            </w:r>
          </w:p>
          <w:p w14:paraId="3AD0E233" w14:textId="46F62D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0</w:t>
            </w:r>
            <w:r w:rsidR="00EA155E" w:rsidRPr="004F6BE5">
              <w:rPr>
                <w:rFonts w:ascii="Times New Roman" w:hAnsi="Times New Roman"/>
              </w:rPr>
              <w:t>8</w:t>
            </w:r>
            <w:r w:rsidRPr="004F6BE5">
              <w:rPr>
                <w:rFonts w:ascii="Times New Roman" w:hAnsi="Times New Roman"/>
              </w:rPr>
              <w:t>.11</w:t>
            </w:r>
          </w:p>
          <w:p w14:paraId="7A82918B" w14:textId="0E551955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</w:t>
            </w:r>
            <w:r w:rsidR="00EA155E" w:rsidRPr="004F6BE5">
              <w:rPr>
                <w:rFonts w:ascii="Times New Roman" w:hAnsi="Times New Roman"/>
              </w:rPr>
              <w:t>5</w:t>
            </w:r>
            <w:r w:rsidRPr="004F6BE5">
              <w:rPr>
                <w:rFonts w:ascii="Times New Roman" w:hAnsi="Times New Roman"/>
              </w:rPr>
              <w:t>.11</w:t>
            </w:r>
          </w:p>
        </w:tc>
        <w:tc>
          <w:tcPr>
            <w:tcW w:w="457" w:type="pct"/>
            <w:shd w:val="clear" w:color="auto" w:fill="auto"/>
          </w:tcPr>
          <w:p w14:paraId="7E168B96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4E1D409F" w14:textId="77777777" w:rsidTr="005E6249">
        <w:trPr>
          <w:trHeight w:val="632"/>
        </w:trPr>
        <w:tc>
          <w:tcPr>
            <w:tcW w:w="5000" w:type="pct"/>
            <w:gridSpan w:val="6"/>
          </w:tcPr>
          <w:p w14:paraId="132002EF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F6BE5">
              <w:rPr>
                <w:rStyle w:val="11pt"/>
              </w:rPr>
              <w:t>Модуль 2. Информационные ресурсы проектной и исследовательской деятельности</w:t>
            </w:r>
          </w:p>
        </w:tc>
      </w:tr>
      <w:tr w:rsidR="00537432" w:rsidRPr="004F6BE5" w14:paraId="5AF5FD56" w14:textId="77777777" w:rsidTr="005E6249">
        <w:tc>
          <w:tcPr>
            <w:tcW w:w="273" w:type="pct"/>
          </w:tcPr>
          <w:p w14:paraId="5344FDA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11</w:t>
            </w:r>
          </w:p>
        </w:tc>
        <w:tc>
          <w:tcPr>
            <w:tcW w:w="1968" w:type="pct"/>
          </w:tcPr>
          <w:p w14:paraId="18C322F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 xml:space="preserve">Работа с информационными источниками. </w:t>
            </w:r>
          </w:p>
        </w:tc>
        <w:tc>
          <w:tcPr>
            <w:tcW w:w="1438" w:type="pct"/>
          </w:tcPr>
          <w:p w14:paraId="11205165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Поиск и систематизация информации</w:t>
            </w:r>
          </w:p>
        </w:tc>
        <w:tc>
          <w:tcPr>
            <w:tcW w:w="384" w:type="pct"/>
          </w:tcPr>
          <w:p w14:paraId="1FDF3B01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51E74864" w14:textId="76FE318D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  <w:r w:rsidR="00EA155E" w:rsidRPr="004F6BE5">
              <w:rPr>
                <w:rFonts w:ascii="Times New Roman" w:hAnsi="Times New Roman"/>
              </w:rPr>
              <w:t>2</w:t>
            </w:r>
            <w:r w:rsidRPr="004F6BE5">
              <w:rPr>
                <w:rFonts w:ascii="Times New Roman" w:hAnsi="Times New Roman"/>
              </w:rPr>
              <w:t>.11</w:t>
            </w:r>
          </w:p>
        </w:tc>
        <w:tc>
          <w:tcPr>
            <w:tcW w:w="457" w:type="pct"/>
          </w:tcPr>
          <w:p w14:paraId="30D0F28E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37E92CB2" w14:textId="77777777" w:rsidTr="005E6249">
        <w:trPr>
          <w:trHeight w:val="227"/>
        </w:trPr>
        <w:tc>
          <w:tcPr>
            <w:tcW w:w="273" w:type="pct"/>
            <w:tcBorders>
              <w:bottom w:val="single" w:sz="4" w:space="0" w:color="auto"/>
            </w:tcBorders>
          </w:tcPr>
          <w:p w14:paraId="2A04BE96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12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14:paraId="13103B04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Информационные ресурсы на бумажных носителях.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70B4B69B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5FCE5450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09857295" w14:textId="2F838DD4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  <w:r w:rsidR="00EA155E" w:rsidRPr="004F6BE5">
              <w:rPr>
                <w:rFonts w:ascii="Times New Roman" w:hAnsi="Times New Roman"/>
              </w:rPr>
              <w:t>9</w:t>
            </w:r>
            <w:r w:rsidRPr="004F6BE5">
              <w:rPr>
                <w:rFonts w:ascii="Times New Roman" w:hAnsi="Times New Roman"/>
              </w:rPr>
              <w:t>.11</w:t>
            </w:r>
          </w:p>
        </w:tc>
        <w:tc>
          <w:tcPr>
            <w:tcW w:w="457" w:type="pct"/>
          </w:tcPr>
          <w:p w14:paraId="5F8978B9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37F8AF97" w14:textId="77777777" w:rsidTr="005E6249">
        <w:trPr>
          <w:trHeight w:val="340"/>
        </w:trPr>
        <w:tc>
          <w:tcPr>
            <w:tcW w:w="273" w:type="pct"/>
            <w:tcBorders>
              <w:bottom w:val="single" w:sz="4" w:space="0" w:color="auto"/>
            </w:tcBorders>
          </w:tcPr>
          <w:p w14:paraId="07647A31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13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14:paraId="34B04EE4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Информационные ресурсы на электронных носителях.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6ACF574B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14:paraId="2F54C99D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62C75F21" w14:textId="36150DF4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0</w:t>
            </w:r>
            <w:r w:rsidR="00EA155E" w:rsidRPr="004F6BE5">
              <w:rPr>
                <w:rFonts w:ascii="Times New Roman" w:hAnsi="Times New Roman"/>
              </w:rPr>
              <w:t>6</w:t>
            </w:r>
            <w:r w:rsidRPr="004F6BE5">
              <w:rPr>
                <w:rFonts w:ascii="Times New Roman" w:hAnsi="Times New Roman"/>
              </w:rPr>
              <w:t>.12</w:t>
            </w:r>
          </w:p>
        </w:tc>
        <w:tc>
          <w:tcPr>
            <w:tcW w:w="457" w:type="pct"/>
          </w:tcPr>
          <w:p w14:paraId="15995FB0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5B57F001" w14:textId="77777777" w:rsidTr="005E6249">
        <w:trPr>
          <w:trHeight w:val="405"/>
        </w:trPr>
        <w:tc>
          <w:tcPr>
            <w:tcW w:w="273" w:type="pct"/>
          </w:tcPr>
          <w:p w14:paraId="5A7506BA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14</w:t>
            </w:r>
          </w:p>
        </w:tc>
        <w:tc>
          <w:tcPr>
            <w:tcW w:w="1968" w:type="pct"/>
          </w:tcPr>
          <w:p w14:paraId="568FE35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Сетевые носители - источник информационных ресурсов.</w:t>
            </w:r>
          </w:p>
        </w:tc>
        <w:tc>
          <w:tcPr>
            <w:tcW w:w="1438" w:type="pct"/>
          </w:tcPr>
          <w:p w14:paraId="69123FCC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7C266D37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6938DDB3" w14:textId="03C9F010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</w:t>
            </w:r>
            <w:r w:rsidR="00EA155E" w:rsidRPr="004F6BE5">
              <w:rPr>
                <w:rFonts w:ascii="Times New Roman" w:hAnsi="Times New Roman"/>
              </w:rPr>
              <w:t>3</w:t>
            </w:r>
            <w:r w:rsidRPr="004F6BE5">
              <w:rPr>
                <w:rFonts w:ascii="Times New Roman" w:hAnsi="Times New Roman"/>
              </w:rPr>
              <w:t>.12</w:t>
            </w:r>
          </w:p>
        </w:tc>
        <w:tc>
          <w:tcPr>
            <w:tcW w:w="457" w:type="pct"/>
          </w:tcPr>
          <w:p w14:paraId="459E0CA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48549795" w14:textId="77777777" w:rsidTr="005E6249">
        <w:trPr>
          <w:trHeight w:val="405"/>
        </w:trPr>
        <w:tc>
          <w:tcPr>
            <w:tcW w:w="273" w:type="pct"/>
          </w:tcPr>
          <w:p w14:paraId="579F3CF0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15</w:t>
            </w:r>
          </w:p>
        </w:tc>
        <w:tc>
          <w:tcPr>
            <w:tcW w:w="1968" w:type="pct"/>
          </w:tcPr>
          <w:p w14:paraId="12F1B69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 xml:space="preserve">Технологии визуализации и систематизации текстовой информации. </w:t>
            </w:r>
          </w:p>
        </w:tc>
        <w:tc>
          <w:tcPr>
            <w:tcW w:w="1438" w:type="pct"/>
          </w:tcPr>
          <w:p w14:paraId="5DF61B1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Диаграммы и гра</w:t>
            </w:r>
            <w:r w:rsidRPr="004F6BE5">
              <w:rPr>
                <w:rStyle w:val="115pt"/>
              </w:rPr>
              <w:softHyphen/>
              <w:t>фики. Графы. Сравнительные таблицы. Опорные конспекты</w:t>
            </w:r>
          </w:p>
        </w:tc>
        <w:tc>
          <w:tcPr>
            <w:tcW w:w="384" w:type="pct"/>
          </w:tcPr>
          <w:p w14:paraId="457B0F16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1CFE99E2" w14:textId="0E3D169F" w:rsidR="00537432" w:rsidRPr="004F6BE5" w:rsidRDefault="00EA155E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20</w:t>
            </w:r>
            <w:r w:rsidR="00537432" w:rsidRPr="004F6BE5">
              <w:rPr>
                <w:rFonts w:ascii="Times New Roman" w:hAnsi="Times New Roman"/>
              </w:rPr>
              <w:t>.12</w:t>
            </w:r>
          </w:p>
        </w:tc>
        <w:tc>
          <w:tcPr>
            <w:tcW w:w="457" w:type="pct"/>
          </w:tcPr>
          <w:p w14:paraId="6E62333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1D700A3B" w14:textId="77777777" w:rsidTr="005E6249">
        <w:trPr>
          <w:trHeight w:val="405"/>
        </w:trPr>
        <w:tc>
          <w:tcPr>
            <w:tcW w:w="273" w:type="pct"/>
          </w:tcPr>
          <w:p w14:paraId="704802AC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16</w:t>
            </w:r>
          </w:p>
        </w:tc>
        <w:tc>
          <w:tcPr>
            <w:tcW w:w="1968" w:type="pct"/>
          </w:tcPr>
          <w:p w14:paraId="159B6EA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 xml:space="preserve">Технологии визуализации и систематизации текстовой информации. </w:t>
            </w:r>
          </w:p>
        </w:tc>
        <w:tc>
          <w:tcPr>
            <w:tcW w:w="1438" w:type="pct"/>
          </w:tcPr>
          <w:p w14:paraId="06EFF0EE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Лучевые схемы-пауки и каузальные цепи. Интеллект-карты. Создание скетчей (визуальных заметок). Инфографика. Скрайбинг</w:t>
            </w:r>
          </w:p>
        </w:tc>
        <w:tc>
          <w:tcPr>
            <w:tcW w:w="384" w:type="pct"/>
          </w:tcPr>
          <w:p w14:paraId="3DFA9727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518591F4" w14:textId="13295764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  <w:r w:rsidR="00EA155E" w:rsidRPr="004F6BE5">
              <w:rPr>
                <w:rFonts w:ascii="Times New Roman" w:hAnsi="Times New Roman"/>
              </w:rPr>
              <w:t>7</w:t>
            </w:r>
            <w:r w:rsidRPr="004F6BE5">
              <w:rPr>
                <w:rFonts w:ascii="Times New Roman" w:hAnsi="Times New Roman"/>
              </w:rPr>
              <w:t>.12</w:t>
            </w:r>
          </w:p>
        </w:tc>
        <w:tc>
          <w:tcPr>
            <w:tcW w:w="457" w:type="pct"/>
          </w:tcPr>
          <w:p w14:paraId="0C3D0EDE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4181A77E" w14:textId="77777777" w:rsidTr="005E6249">
        <w:trPr>
          <w:trHeight w:val="405"/>
        </w:trPr>
        <w:tc>
          <w:tcPr>
            <w:tcW w:w="273" w:type="pct"/>
          </w:tcPr>
          <w:p w14:paraId="6E453A0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968" w:type="pct"/>
          </w:tcPr>
          <w:p w14:paraId="70CFC1AF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Требования к оформлению проектной и исследовательской работы.</w:t>
            </w:r>
          </w:p>
        </w:tc>
        <w:tc>
          <w:tcPr>
            <w:tcW w:w="1438" w:type="pct"/>
          </w:tcPr>
          <w:p w14:paraId="6D4637C1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39D5D795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5BBC3B54" w14:textId="086363D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</w:t>
            </w:r>
            <w:r w:rsidR="00EA155E" w:rsidRPr="004F6BE5">
              <w:rPr>
                <w:rFonts w:ascii="Times New Roman" w:hAnsi="Times New Roman"/>
              </w:rPr>
              <w:t>0</w:t>
            </w:r>
            <w:r w:rsidRPr="004F6BE5">
              <w:rPr>
                <w:rFonts w:ascii="Times New Roman" w:hAnsi="Times New Roman"/>
              </w:rPr>
              <w:t>.01</w:t>
            </w:r>
          </w:p>
        </w:tc>
        <w:tc>
          <w:tcPr>
            <w:tcW w:w="457" w:type="pct"/>
          </w:tcPr>
          <w:p w14:paraId="5F3CFB4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72DF596F" w14:textId="77777777" w:rsidTr="005E6249">
        <w:trPr>
          <w:trHeight w:val="405"/>
        </w:trPr>
        <w:tc>
          <w:tcPr>
            <w:tcW w:w="273" w:type="pct"/>
          </w:tcPr>
          <w:p w14:paraId="2603638B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18-19</w:t>
            </w:r>
          </w:p>
        </w:tc>
        <w:tc>
          <w:tcPr>
            <w:tcW w:w="1968" w:type="pct"/>
          </w:tcPr>
          <w:p w14:paraId="6B0E8C0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Практическое занятие (тренинг) по применению технологий визуализации и систематизации текстовой информации</w:t>
            </w:r>
          </w:p>
        </w:tc>
        <w:tc>
          <w:tcPr>
            <w:tcW w:w="1438" w:type="pct"/>
          </w:tcPr>
          <w:p w14:paraId="281E11A1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24970C5B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</w:tcPr>
          <w:p w14:paraId="51C1C1BE" w14:textId="7131545E" w:rsidR="00537432" w:rsidRPr="004F6BE5" w:rsidRDefault="002824B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17</w:t>
            </w:r>
            <w:r w:rsidR="00537432" w:rsidRPr="004F6BE5">
              <w:rPr>
                <w:rFonts w:ascii="Times New Roman" w:hAnsi="Times New Roman"/>
              </w:rPr>
              <w:t>.01</w:t>
            </w:r>
          </w:p>
          <w:p w14:paraId="11328931" w14:textId="6B87B365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  <w:r w:rsidR="002824B2" w:rsidRPr="004F6BE5">
              <w:rPr>
                <w:rFonts w:ascii="Times New Roman" w:hAnsi="Times New Roman"/>
              </w:rPr>
              <w:t>4</w:t>
            </w:r>
            <w:r w:rsidRPr="004F6BE5">
              <w:rPr>
                <w:rFonts w:ascii="Times New Roman" w:hAnsi="Times New Roman"/>
              </w:rPr>
              <w:t>.01</w:t>
            </w:r>
          </w:p>
        </w:tc>
        <w:tc>
          <w:tcPr>
            <w:tcW w:w="457" w:type="pct"/>
          </w:tcPr>
          <w:p w14:paraId="5AC5D73E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1F5BA4AA" w14:textId="77777777" w:rsidTr="005E6249">
        <w:trPr>
          <w:trHeight w:val="405"/>
        </w:trPr>
        <w:tc>
          <w:tcPr>
            <w:tcW w:w="273" w:type="pct"/>
          </w:tcPr>
          <w:p w14:paraId="7D76F773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20-21</w:t>
            </w:r>
          </w:p>
        </w:tc>
        <w:tc>
          <w:tcPr>
            <w:tcW w:w="1968" w:type="pct"/>
          </w:tcPr>
          <w:p w14:paraId="57FFE7FE" w14:textId="77777777" w:rsidR="00537432" w:rsidRPr="004F6BE5" w:rsidRDefault="00537432" w:rsidP="005E6249">
            <w:pPr>
              <w:pStyle w:val="a6"/>
              <w:rPr>
                <w:rStyle w:val="115pt"/>
              </w:rPr>
            </w:pPr>
            <w:r w:rsidRPr="004F6BE5">
              <w:rPr>
                <w:rStyle w:val="115pt"/>
              </w:rPr>
              <w:t>Практическое занятие. Оформление проектной (исследовательской) работы обучающегося</w:t>
            </w:r>
          </w:p>
        </w:tc>
        <w:tc>
          <w:tcPr>
            <w:tcW w:w="1438" w:type="pct"/>
          </w:tcPr>
          <w:p w14:paraId="0F73E6CC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6C69ECAF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</w:tcPr>
          <w:p w14:paraId="36A9E7D7" w14:textId="7DEC191C" w:rsidR="00537432" w:rsidRPr="004F6BE5" w:rsidRDefault="002824B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31</w:t>
            </w:r>
            <w:r w:rsidR="00537432" w:rsidRPr="004F6BE5">
              <w:rPr>
                <w:rFonts w:ascii="Times New Roman" w:hAnsi="Times New Roman"/>
              </w:rPr>
              <w:t>.0</w:t>
            </w:r>
            <w:r w:rsidRPr="004F6BE5">
              <w:rPr>
                <w:rFonts w:ascii="Times New Roman" w:hAnsi="Times New Roman"/>
              </w:rPr>
              <w:t>1</w:t>
            </w:r>
          </w:p>
          <w:p w14:paraId="2F2FFD18" w14:textId="69088F28" w:rsidR="00537432" w:rsidRPr="004F6BE5" w:rsidRDefault="002824B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07</w:t>
            </w:r>
            <w:r w:rsidR="00537432" w:rsidRPr="004F6BE5">
              <w:rPr>
                <w:rFonts w:ascii="Times New Roman" w:hAnsi="Times New Roman"/>
              </w:rPr>
              <w:t>.02</w:t>
            </w:r>
          </w:p>
        </w:tc>
        <w:tc>
          <w:tcPr>
            <w:tcW w:w="457" w:type="pct"/>
          </w:tcPr>
          <w:p w14:paraId="5F0D6153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49C8DD01" w14:textId="77777777" w:rsidTr="005E6249">
        <w:trPr>
          <w:trHeight w:val="493"/>
        </w:trPr>
        <w:tc>
          <w:tcPr>
            <w:tcW w:w="5000" w:type="pct"/>
            <w:gridSpan w:val="6"/>
            <w:vAlign w:val="center"/>
          </w:tcPr>
          <w:p w14:paraId="19C8DCBC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6BE5">
              <w:rPr>
                <w:rStyle w:val="11pt"/>
              </w:rPr>
              <w:t>Модуль 3. Защита результатов проектной и исследовательской деятельности</w:t>
            </w:r>
          </w:p>
        </w:tc>
      </w:tr>
      <w:tr w:rsidR="00537432" w:rsidRPr="004F6BE5" w14:paraId="6DF8FB71" w14:textId="77777777" w:rsidTr="005E6249">
        <w:tc>
          <w:tcPr>
            <w:tcW w:w="273" w:type="pct"/>
          </w:tcPr>
          <w:p w14:paraId="39D35EDB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8" w:type="pct"/>
          </w:tcPr>
          <w:p w14:paraId="7CEADC2F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Представление результатов учебного проекта.</w:t>
            </w:r>
          </w:p>
        </w:tc>
        <w:tc>
          <w:tcPr>
            <w:tcW w:w="1438" w:type="pct"/>
          </w:tcPr>
          <w:p w14:paraId="590DF51A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0780D45E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745FDF87" w14:textId="39E3EF70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</w:t>
            </w:r>
            <w:r w:rsidR="002824B2" w:rsidRPr="004F6BE5">
              <w:rPr>
                <w:rFonts w:ascii="Times New Roman" w:hAnsi="Times New Roman"/>
              </w:rPr>
              <w:t>4</w:t>
            </w:r>
            <w:r w:rsidRPr="004F6BE5">
              <w:rPr>
                <w:rFonts w:ascii="Times New Roman" w:hAnsi="Times New Roman"/>
              </w:rPr>
              <w:t>.02</w:t>
            </w:r>
          </w:p>
        </w:tc>
        <w:tc>
          <w:tcPr>
            <w:tcW w:w="457" w:type="pct"/>
          </w:tcPr>
          <w:p w14:paraId="1D0F45E4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4466B83D" w14:textId="77777777" w:rsidTr="005E6249">
        <w:trPr>
          <w:trHeight w:val="340"/>
        </w:trPr>
        <w:tc>
          <w:tcPr>
            <w:tcW w:w="273" w:type="pct"/>
          </w:tcPr>
          <w:p w14:paraId="03D30010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8" w:type="pct"/>
          </w:tcPr>
          <w:p w14:paraId="50B60967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Представление результатов учебного исследования</w:t>
            </w:r>
          </w:p>
        </w:tc>
        <w:tc>
          <w:tcPr>
            <w:tcW w:w="1438" w:type="pct"/>
          </w:tcPr>
          <w:p w14:paraId="729398F8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23605928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42491F22" w14:textId="68F87B1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  <w:r w:rsidR="002824B2" w:rsidRPr="004F6BE5">
              <w:rPr>
                <w:rFonts w:ascii="Times New Roman" w:hAnsi="Times New Roman"/>
              </w:rPr>
              <w:t>1</w:t>
            </w:r>
            <w:r w:rsidRPr="004F6BE5">
              <w:rPr>
                <w:rFonts w:ascii="Times New Roman" w:hAnsi="Times New Roman"/>
              </w:rPr>
              <w:t>.02</w:t>
            </w:r>
          </w:p>
        </w:tc>
        <w:tc>
          <w:tcPr>
            <w:tcW w:w="457" w:type="pct"/>
          </w:tcPr>
          <w:p w14:paraId="0A3C3FC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02FD21BD" w14:textId="77777777" w:rsidTr="005E6249">
        <w:trPr>
          <w:trHeight w:val="340"/>
        </w:trPr>
        <w:tc>
          <w:tcPr>
            <w:tcW w:w="273" w:type="pct"/>
          </w:tcPr>
          <w:p w14:paraId="33B6CFEE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8" w:type="pct"/>
          </w:tcPr>
          <w:p w14:paraId="0753BA27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Оценка учебного проекта (учебного исследования)</w:t>
            </w:r>
          </w:p>
        </w:tc>
        <w:tc>
          <w:tcPr>
            <w:tcW w:w="1438" w:type="pct"/>
          </w:tcPr>
          <w:p w14:paraId="321911BB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06CA092E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0FCEDFD0" w14:textId="375FF14E" w:rsidR="00537432" w:rsidRPr="004F6BE5" w:rsidRDefault="002824B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28</w:t>
            </w:r>
            <w:r w:rsidR="00537432" w:rsidRPr="004F6BE5">
              <w:rPr>
                <w:rFonts w:ascii="Times New Roman" w:hAnsi="Times New Roman"/>
              </w:rPr>
              <w:t>.0</w:t>
            </w:r>
            <w:r w:rsidRPr="004F6BE5"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</w:tcPr>
          <w:p w14:paraId="0E6CE796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6932A4CD" w14:textId="77777777" w:rsidTr="005E6249">
        <w:trPr>
          <w:trHeight w:val="593"/>
        </w:trPr>
        <w:tc>
          <w:tcPr>
            <w:tcW w:w="5000" w:type="pct"/>
            <w:gridSpan w:val="6"/>
            <w:vAlign w:val="center"/>
          </w:tcPr>
          <w:p w14:paraId="440404A2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  <w:r w:rsidRPr="004F6BE5">
              <w:rPr>
                <w:rStyle w:val="11pt"/>
              </w:rPr>
              <w:t>Модуль 4. Коммуникативные навыки</w:t>
            </w:r>
          </w:p>
        </w:tc>
      </w:tr>
      <w:tr w:rsidR="00537432" w:rsidRPr="004F6BE5" w14:paraId="6C85A8CF" w14:textId="77777777" w:rsidTr="005E6249">
        <w:trPr>
          <w:trHeight w:val="340"/>
        </w:trPr>
        <w:tc>
          <w:tcPr>
            <w:tcW w:w="273" w:type="pct"/>
          </w:tcPr>
          <w:p w14:paraId="56E9372B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8" w:type="pct"/>
          </w:tcPr>
          <w:p w14:paraId="4BF65FA3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Коммуникативная деятельность. Диалог. Монолог</w:t>
            </w:r>
          </w:p>
        </w:tc>
        <w:tc>
          <w:tcPr>
            <w:tcW w:w="1438" w:type="pct"/>
          </w:tcPr>
          <w:p w14:paraId="45BFC316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68ABF8C8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28741009" w14:textId="2A46BAD6" w:rsidR="00537432" w:rsidRPr="004F6BE5" w:rsidRDefault="002824B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07</w:t>
            </w:r>
            <w:r w:rsidR="00537432" w:rsidRPr="004F6BE5">
              <w:rPr>
                <w:rFonts w:ascii="Times New Roman" w:hAnsi="Times New Roman"/>
              </w:rPr>
              <w:t>.03</w:t>
            </w:r>
          </w:p>
        </w:tc>
        <w:tc>
          <w:tcPr>
            <w:tcW w:w="457" w:type="pct"/>
          </w:tcPr>
          <w:p w14:paraId="0797FB0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7135A9D9" w14:textId="77777777" w:rsidTr="005E6249">
        <w:trPr>
          <w:trHeight w:val="340"/>
        </w:trPr>
        <w:tc>
          <w:tcPr>
            <w:tcW w:w="273" w:type="pct"/>
          </w:tcPr>
          <w:p w14:paraId="5EA9FDAA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8" w:type="pct"/>
          </w:tcPr>
          <w:p w14:paraId="3A755553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 xml:space="preserve">Стратегии группового взаимодействия. </w:t>
            </w:r>
          </w:p>
        </w:tc>
        <w:tc>
          <w:tcPr>
            <w:tcW w:w="1438" w:type="pct"/>
          </w:tcPr>
          <w:p w14:paraId="42572094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Аргументация. Спор. Дискуссия</w:t>
            </w:r>
          </w:p>
        </w:tc>
        <w:tc>
          <w:tcPr>
            <w:tcW w:w="384" w:type="pct"/>
          </w:tcPr>
          <w:p w14:paraId="238995EC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70495580" w14:textId="4FFD7F2B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</w:t>
            </w:r>
            <w:r w:rsidR="002824B2" w:rsidRPr="004F6BE5">
              <w:rPr>
                <w:rFonts w:ascii="Times New Roman" w:hAnsi="Times New Roman"/>
              </w:rPr>
              <w:t>4</w:t>
            </w:r>
            <w:r w:rsidRPr="004F6BE5">
              <w:rPr>
                <w:rFonts w:ascii="Times New Roman" w:hAnsi="Times New Roman"/>
              </w:rPr>
              <w:t>.03</w:t>
            </w:r>
          </w:p>
        </w:tc>
        <w:tc>
          <w:tcPr>
            <w:tcW w:w="457" w:type="pct"/>
          </w:tcPr>
          <w:p w14:paraId="4861F660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12F2C9E3" w14:textId="77777777" w:rsidTr="005E6249">
        <w:trPr>
          <w:trHeight w:val="340"/>
        </w:trPr>
        <w:tc>
          <w:tcPr>
            <w:tcW w:w="273" w:type="pct"/>
          </w:tcPr>
          <w:p w14:paraId="32C1D608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968" w:type="pct"/>
          </w:tcPr>
          <w:p w14:paraId="513CAF78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Практическое занятие. Дискуссия</w:t>
            </w:r>
          </w:p>
        </w:tc>
        <w:tc>
          <w:tcPr>
            <w:tcW w:w="1438" w:type="pct"/>
          </w:tcPr>
          <w:p w14:paraId="20248223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33A12FA3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</w:tcPr>
          <w:p w14:paraId="49AD5F86" w14:textId="1C7C93CD" w:rsidR="00537432" w:rsidRPr="004F6BE5" w:rsidRDefault="002824B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21</w:t>
            </w:r>
            <w:r w:rsidR="00537432" w:rsidRPr="004F6BE5">
              <w:rPr>
                <w:rFonts w:ascii="Times New Roman" w:hAnsi="Times New Roman"/>
              </w:rPr>
              <w:t>.0</w:t>
            </w:r>
            <w:r w:rsidRPr="004F6BE5">
              <w:rPr>
                <w:rFonts w:ascii="Times New Roman" w:hAnsi="Times New Roman"/>
              </w:rPr>
              <w:t>3</w:t>
            </w:r>
            <w:r w:rsidR="00537432" w:rsidRPr="004F6BE5">
              <w:rPr>
                <w:rFonts w:ascii="Times New Roman" w:hAnsi="Times New Roman"/>
              </w:rPr>
              <w:t>-</w:t>
            </w:r>
            <w:r w:rsidRPr="004F6BE5">
              <w:rPr>
                <w:rFonts w:ascii="Times New Roman" w:hAnsi="Times New Roman"/>
              </w:rPr>
              <w:t>11</w:t>
            </w:r>
            <w:r w:rsidR="00537432" w:rsidRPr="004F6BE5">
              <w:rPr>
                <w:rFonts w:ascii="Times New Roman" w:hAnsi="Times New Roman"/>
              </w:rPr>
              <w:t>.04</w:t>
            </w:r>
          </w:p>
        </w:tc>
        <w:tc>
          <w:tcPr>
            <w:tcW w:w="457" w:type="pct"/>
          </w:tcPr>
          <w:p w14:paraId="1B367352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1473E8A7" w14:textId="77777777" w:rsidTr="005E6249">
        <w:trPr>
          <w:trHeight w:val="340"/>
        </w:trPr>
        <w:tc>
          <w:tcPr>
            <w:tcW w:w="273" w:type="pct"/>
          </w:tcPr>
          <w:p w14:paraId="0737CCAE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968" w:type="pct"/>
          </w:tcPr>
          <w:p w14:paraId="02B3E011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Практическое занятие. Дебаты</w:t>
            </w:r>
          </w:p>
        </w:tc>
        <w:tc>
          <w:tcPr>
            <w:tcW w:w="1438" w:type="pct"/>
          </w:tcPr>
          <w:p w14:paraId="49A7B023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411CFEE4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</w:tcPr>
          <w:p w14:paraId="106B48F2" w14:textId="6054709D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</w:t>
            </w:r>
            <w:r w:rsidR="002824B2" w:rsidRPr="004F6BE5">
              <w:rPr>
                <w:rFonts w:ascii="Times New Roman" w:hAnsi="Times New Roman"/>
              </w:rPr>
              <w:t>8</w:t>
            </w:r>
            <w:r w:rsidRPr="004F6BE5">
              <w:rPr>
                <w:rFonts w:ascii="Times New Roman" w:hAnsi="Times New Roman"/>
              </w:rPr>
              <w:t>.04-2</w:t>
            </w:r>
            <w:r w:rsidR="002824B2" w:rsidRPr="004F6BE5">
              <w:rPr>
                <w:rFonts w:ascii="Times New Roman" w:hAnsi="Times New Roman"/>
              </w:rPr>
              <w:t>5</w:t>
            </w:r>
            <w:r w:rsidRPr="004F6BE5">
              <w:rPr>
                <w:rFonts w:ascii="Times New Roman" w:hAnsi="Times New Roman"/>
              </w:rPr>
              <w:t>.04</w:t>
            </w:r>
          </w:p>
        </w:tc>
        <w:tc>
          <w:tcPr>
            <w:tcW w:w="457" w:type="pct"/>
          </w:tcPr>
          <w:p w14:paraId="7EDA36C4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6CDD536A" w14:textId="77777777" w:rsidTr="005E6249">
        <w:trPr>
          <w:trHeight w:val="340"/>
        </w:trPr>
        <w:tc>
          <w:tcPr>
            <w:tcW w:w="273" w:type="pct"/>
          </w:tcPr>
          <w:p w14:paraId="3DB1146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68" w:type="pct"/>
          </w:tcPr>
          <w:p w14:paraId="4D69778F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Публичное выступление: от подготовки до реализации</w:t>
            </w:r>
          </w:p>
        </w:tc>
        <w:tc>
          <w:tcPr>
            <w:tcW w:w="1438" w:type="pct"/>
          </w:tcPr>
          <w:p w14:paraId="621C7A3F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" w:type="pct"/>
          </w:tcPr>
          <w:p w14:paraId="798A9FCB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14:paraId="562137F0" w14:textId="5B62B9C1" w:rsidR="00537432" w:rsidRPr="004F6BE5" w:rsidRDefault="002824B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02</w:t>
            </w:r>
            <w:r w:rsidR="00537432" w:rsidRPr="004F6BE5">
              <w:rPr>
                <w:rFonts w:ascii="Times New Roman" w:hAnsi="Times New Roman"/>
              </w:rPr>
              <w:t>.0</w:t>
            </w:r>
            <w:r w:rsidRPr="004F6BE5">
              <w:rPr>
                <w:rFonts w:ascii="Times New Roman" w:hAnsi="Times New Roman"/>
              </w:rPr>
              <w:t>5</w:t>
            </w:r>
          </w:p>
        </w:tc>
        <w:tc>
          <w:tcPr>
            <w:tcW w:w="457" w:type="pct"/>
          </w:tcPr>
          <w:p w14:paraId="536BE281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  <w:tr w:rsidR="00537432" w:rsidRPr="004F6BE5" w14:paraId="19C98B4B" w14:textId="77777777" w:rsidTr="005E6249">
        <w:trPr>
          <w:trHeight w:val="340"/>
        </w:trPr>
        <w:tc>
          <w:tcPr>
            <w:tcW w:w="273" w:type="pct"/>
          </w:tcPr>
          <w:p w14:paraId="01D60093" w14:textId="5D667464" w:rsidR="00537432" w:rsidRPr="004F6BE5" w:rsidRDefault="004F6BE5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968" w:type="pct"/>
          </w:tcPr>
          <w:p w14:paraId="09E0ACA5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F6BE5">
              <w:rPr>
                <w:rStyle w:val="115pt"/>
              </w:rPr>
              <w:t>Практическое занятие. Публичное выступление</w:t>
            </w:r>
          </w:p>
        </w:tc>
        <w:tc>
          <w:tcPr>
            <w:tcW w:w="1438" w:type="pct"/>
          </w:tcPr>
          <w:p w14:paraId="0B4BF3FD" w14:textId="77777777" w:rsidR="00537432" w:rsidRPr="004F6BE5" w:rsidRDefault="00537432" w:rsidP="005E6249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" w:type="pct"/>
          </w:tcPr>
          <w:p w14:paraId="7BDBE44C" w14:textId="3B2D1577" w:rsidR="00537432" w:rsidRPr="004F6BE5" w:rsidRDefault="004F6BE5" w:rsidP="005E6249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</w:tcPr>
          <w:p w14:paraId="3DD23FC8" w14:textId="609AFFE9" w:rsidR="00537432" w:rsidRPr="004F6BE5" w:rsidRDefault="002824B2" w:rsidP="005E6249">
            <w:pPr>
              <w:pStyle w:val="a6"/>
              <w:rPr>
                <w:rFonts w:ascii="Times New Roman" w:hAnsi="Times New Roman"/>
              </w:rPr>
            </w:pPr>
            <w:r w:rsidRPr="004F6BE5">
              <w:rPr>
                <w:rFonts w:ascii="Times New Roman" w:hAnsi="Times New Roman"/>
              </w:rPr>
              <w:t>16</w:t>
            </w:r>
            <w:r w:rsidR="00537432" w:rsidRPr="004F6BE5">
              <w:rPr>
                <w:rFonts w:ascii="Times New Roman" w:hAnsi="Times New Roman"/>
              </w:rPr>
              <w:t>.05-2</w:t>
            </w:r>
            <w:r w:rsidRPr="004F6BE5">
              <w:rPr>
                <w:rFonts w:ascii="Times New Roman" w:hAnsi="Times New Roman"/>
              </w:rPr>
              <w:t>3</w:t>
            </w:r>
            <w:r w:rsidR="00537432" w:rsidRPr="004F6BE5">
              <w:rPr>
                <w:rFonts w:ascii="Times New Roman" w:hAnsi="Times New Roman"/>
              </w:rPr>
              <w:t>.05</w:t>
            </w:r>
          </w:p>
        </w:tc>
        <w:tc>
          <w:tcPr>
            <w:tcW w:w="457" w:type="pct"/>
          </w:tcPr>
          <w:p w14:paraId="45E5BE7D" w14:textId="77777777" w:rsidR="00537432" w:rsidRPr="004F6BE5" w:rsidRDefault="00537432" w:rsidP="005E6249">
            <w:pPr>
              <w:pStyle w:val="a6"/>
              <w:rPr>
                <w:rFonts w:ascii="Times New Roman" w:hAnsi="Times New Roman"/>
              </w:rPr>
            </w:pPr>
          </w:p>
        </w:tc>
      </w:tr>
    </w:tbl>
    <w:p w14:paraId="1A57C90A" w14:textId="77777777" w:rsidR="00537432" w:rsidRPr="004F6BE5" w:rsidRDefault="00537432" w:rsidP="00537432">
      <w:pPr>
        <w:pStyle w:val="a6"/>
        <w:rPr>
          <w:rFonts w:ascii="Times New Roman" w:hAnsi="Times New Roman"/>
          <w:color w:val="000000"/>
        </w:rPr>
      </w:pPr>
    </w:p>
    <w:p w14:paraId="34C834BD" w14:textId="77777777" w:rsidR="00537432" w:rsidRPr="004F6BE5" w:rsidRDefault="004F6BE5" w:rsidP="00537432">
      <w:pPr>
        <w:pStyle w:val="a6"/>
        <w:rPr>
          <w:rFonts w:ascii="Times New Roman" w:hAnsi="Times New Roman"/>
          <w:color w:val="000000"/>
        </w:rPr>
      </w:pPr>
      <w:r w:rsidRPr="004F6BE5">
        <w:rPr>
          <w:rFonts w:ascii="Times New Roman" w:hAnsi="Times New Roman"/>
          <w:noProof/>
          <w:color w:val="000000"/>
        </w:rPr>
        <w:pict w14:anchorId="4D9785F4">
          <v:group id="_x0000_s1026" style="position:absolute;margin-left:92.6pt;margin-top:11.6pt;width:492.15pt;height:131.05pt;z-index:251660288" coordorigin="717,1142" coordsize="9843,262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7;top:1142;width:4294;height:2621;mso-width-relative:margin;mso-height-relative:margin" stroked="f">
              <v:textbox style="mso-next-textbox:#_x0000_s1027">
                <w:txbxContent>
                  <w:p w14:paraId="1A94EFFA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«СОГЛАСОВАНО»</w:t>
                    </w:r>
                  </w:p>
                  <w:p w14:paraId="5EC70204" w14:textId="77777777" w:rsidR="00537432" w:rsidRPr="006102EB" w:rsidRDefault="00537432" w:rsidP="00537432">
                    <w:pPr>
                      <w:jc w:val="center"/>
                    </w:pPr>
                  </w:p>
                  <w:p w14:paraId="13A53623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Руководитель МО</w:t>
                    </w:r>
                  </w:p>
                  <w:p w14:paraId="441A98A8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МБОУ Кудиновской СОШ</w:t>
                    </w:r>
                  </w:p>
                  <w:p w14:paraId="4B5F4ADC" w14:textId="22A5CDF2" w:rsidR="00537432" w:rsidRPr="006102EB" w:rsidRDefault="00537432" w:rsidP="00537432">
                    <w:pPr>
                      <w:jc w:val="center"/>
                    </w:pPr>
                    <w:r w:rsidRPr="006102EB">
                      <w:t xml:space="preserve">_____________  / </w:t>
                    </w:r>
                    <w:r w:rsidR="004F6BE5">
                      <w:rPr>
                        <w:u w:val="single"/>
                      </w:rPr>
                      <w:t>Швыдкая Н.Н.</w:t>
                    </w:r>
                    <w:r w:rsidRPr="006102EB">
                      <w:t>./</w:t>
                    </w:r>
                  </w:p>
                  <w:p w14:paraId="21C7ADFE" w14:textId="77777777" w:rsidR="00537432" w:rsidRPr="006102EB" w:rsidRDefault="00537432" w:rsidP="00537432">
                    <w:pPr>
                      <w:jc w:val="center"/>
                    </w:pPr>
                  </w:p>
                  <w:p w14:paraId="046ABB79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Протокол заседания МО №1</w:t>
                    </w:r>
                  </w:p>
                  <w:p w14:paraId="0DA6CE67" w14:textId="477759CA" w:rsidR="00537432" w:rsidRPr="006102EB" w:rsidRDefault="00537432" w:rsidP="00537432">
                    <w:pPr>
                      <w:jc w:val="center"/>
                    </w:pPr>
                    <w:r w:rsidRPr="006102EB">
                      <w:t>от  «</w:t>
                    </w:r>
                    <w:r>
                      <w:rPr>
                        <w:u w:val="single"/>
                      </w:rPr>
                      <w:t>2</w:t>
                    </w:r>
                    <w:r w:rsidR="002824B2">
                      <w:rPr>
                        <w:u w:val="single"/>
                      </w:rPr>
                      <w:t>9</w:t>
                    </w:r>
                    <w:r>
                      <w:rPr>
                        <w:u w:val="single"/>
                      </w:rPr>
                      <w:t>» августа 202</w:t>
                    </w:r>
                    <w:r w:rsidR="002824B2">
                      <w:rPr>
                        <w:u w:val="single"/>
                      </w:rPr>
                      <w:t>2</w:t>
                    </w:r>
                    <w:r w:rsidRPr="006102EB">
                      <w:rPr>
                        <w:u w:val="single"/>
                      </w:rPr>
                      <w:t xml:space="preserve"> года</w:t>
                    </w:r>
                    <w:r w:rsidRPr="006102EB">
                      <w:t xml:space="preserve">  </w:t>
                    </w:r>
                  </w:p>
                </w:txbxContent>
              </v:textbox>
            </v:shape>
            <v:shape id="_x0000_s1028" type="#_x0000_t202" style="position:absolute;left:6482;top:1142;width:4078;height:2613;mso-width-relative:margin;mso-height-relative:margin" stroked="f">
              <v:textbox style="mso-next-textbox:#_x0000_s1028">
                <w:txbxContent>
                  <w:p w14:paraId="3130BE7C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«СОГЛАСОВАНО»</w:t>
                    </w:r>
                  </w:p>
                  <w:p w14:paraId="360874BD" w14:textId="77777777" w:rsidR="00537432" w:rsidRPr="006102EB" w:rsidRDefault="00537432" w:rsidP="00537432">
                    <w:pPr>
                      <w:jc w:val="center"/>
                    </w:pPr>
                  </w:p>
                  <w:p w14:paraId="7D733A64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Руководитель МС</w:t>
                    </w:r>
                  </w:p>
                  <w:p w14:paraId="48941653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Заместитель Директора по УВР</w:t>
                    </w:r>
                  </w:p>
                  <w:p w14:paraId="74293BB3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МБОУ Кудиновской СОШ</w:t>
                    </w:r>
                  </w:p>
                  <w:p w14:paraId="6CE44227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____________  Касьянова Е.В.</w:t>
                    </w:r>
                  </w:p>
                  <w:p w14:paraId="0BCAC363" w14:textId="77777777" w:rsidR="00537432" w:rsidRPr="006102EB" w:rsidRDefault="00537432" w:rsidP="00537432">
                    <w:pPr>
                      <w:jc w:val="center"/>
                    </w:pPr>
                    <w:r w:rsidRPr="006102EB">
                      <w:t>Протокол заседания  МС №1</w:t>
                    </w:r>
                  </w:p>
                  <w:p w14:paraId="7CB6721F" w14:textId="232C5E39" w:rsidR="00537432" w:rsidRPr="006102EB" w:rsidRDefault="004F6BE5" w:rsidP="00537432">
                    <w:pPr>
                      <w:jc w:val="center"/>
                    </w:pPr>
                    <w:r>
                      <w:rPr>
                        <w:u w:val="single"/>
                      </w:rPr>
                      <w:t>От  «30</w:t>
                    </w:r>
                    <w:r w:rsidR="00537432">
                      <w:rPr>
                        <w:u w:val="single"/>
                      </w:rPr>
                      <w:t>» августа 202</w:t>
                    </w:r>
                    <w:r w:rsidR="002824B2">
                      <w:rPr>
                        <w:u w:val="single"/>
                      </w:rPr>
                      <w:t>2</w:t>
                    </w:r>
                    <w:r w:rsidR="00537432" w:rsidRPr="006102EB">
                      <w:rPr>
                        <w:u w:val="single"/>
                      </w:rPr>
                      <w:t xml:space="preserve"> г</w:t>
                    </w:r>
                    <w:r w:rsidR="00537432" w:rsidRPr="006102EB">
                      <w:t>.</w:t>
                    </w:r>
                  </w:p>
                </w:txbxContent>
              </v:textbox>
            </v:shape>
          </v:group>
        </w:pict>
      </w:r>
    </w:p>
    <w:p w14:paraId="7F9C01A9" w14:textId="77777777" w:rsidR="00537432" w:rsidRPr="004F6BE5" w:rsidRDefault="00537432" w:rsidP="00537432">
      <w:pPr>
        <w:pStyle w:val="a6"/>
        <w:rPr>
          <w:rFonts w:ascii="Times New Roman" w:hAnsi="Times New Roman"/>
          <w:color w:val="000000"/>
        </w:rPr>
      </w:pPr>
    </w:p>
    <w:p w14:paraId="1EF8A9C8" w14:textId="77777777" w:rsidR="00537432" w:rsidRPr="004F6BE5" w:rsidRDefault="00537432" w:rsidP="00537432">
      <w:pPr>
        <w:pStyle w:val="a6"/>
        <w:rPr>
          <w:rFonts w:ascii="Times New Roman" w:hAnsi="Times New Roman"/>
          <w:b/>
          <w:u w:val="single"/>
        </w:rPr>
      </w:pPr>
    </w:p>
    <w:p w14:paraId="44961B06" w14:textId="77777777" w:rsidR="001160F9" w:rsidRPr="004F6BE5" w:rsidRDefault="001160F9">
      <w:bookmarkStart w:id="6" w:name="_GoBack"/>
      <w:bookmarkEnd w:id="6"/>
    </w:p>
    <w:sectPr w:rsidR="001160F9" w:rsidRPr="004F6BE5" w:rsidSect="00DC2DF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68F4" w14:textId="77777777" w:rsidR="00AA7AB2" w:rsidRDefault="002824B2">
      <w:r>
        <w:separator/>
      </w:r>
    </w:p>
  </w:endnote>
  <w:endnote w:type="continuationSeparator" w:id="0">
    <w:p w14:paraId="5198B81F" w14:textId="77777777" w:rsidR="00AA7AB2" w:rsidRDefault="0028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D880F" w14:textId="77777777" w:rsidR="002D562B" w:rsidRDefault="00AB2445" w:rsidP="00A34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4F96D83" w14:textId="77777777" w:rsidR="002D562B" w:rsidRDefault="004F6BE5" w:rsidP="002A7A4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7ED8" w14:textId="15A76097" w:rsidR="002D562B" w:rsidRDefault="00AB2445" w:rsidP="00A34F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BE5">
      <w:rPr>
        <w:rStyle w:val="a5"/>
        <w:noProof/>
      </w:rPr>
      <w:t>9</w:t>
    </w:r>
    <w:r>
      <w:rPr>
        <w:rStyle w:val="a5"/>
      </w:rPr>
      <w:fldChar w:fldCharType="end"/>
    </w:r>
  </w:p>
  <w:p w14:paraId="7D59DC96" w14:textId="77777777" w:rsidR="002D562B" w:rsidRDefault="004F6BE5" w:rsidP="002A7A4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AB423" w14:textId="77777777" w:rsidR="00AA7AB2" w:rsidRDefault="002824B2">
      <w:r>
        <w:separator/>
      </w:r>
    </w:p>
  </w:footnote>
  <w:footnote w:type="continuationSeparator" w:id="0">
    <w:p w14:paraId="4FEC062A" w14:textId="77777777" w:rsidR="00AA7AB2" w:rsidRDefault="00282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5E2C"/>
    <w:multiLevelType w:val="multilevel"/>
    <w:tmpl w:val="36BE8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70207"/>
    <w:multiLevelType w:val="multilevel"/>
    <w:tmpl w:val="F6083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F071D"/>
    <w:multiLevelType w:val="multilevel"/>
    <w:tmpl w:val="0E24F6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570365"/>
    <w:multiLevelType w:val="multilevel"/>
    <w:tmpl w:val="ECA63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C05F0"/>
    <w:multiLevelType w:val="multilevel"/>
    <w:tmpl w:val="F3EC60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E52316"/>
    <w:multiLevelType w:val="multilevel"/>
    <w:tmpl w:val="92D69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235395"/>
    <w:multiLevelType w:val="multilevel"/>
    <w:tmpl w:val="93B07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BE769D"/>
    <w:multiLevelType w:val="hybridMultilevel"/>
    <w:tmpl w:val="5B986354"/>
    <w:lvl w:ilvl="0" w:tplc="97C60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695308"/>
    <w:multiLevelType w:val="multilevel"/>
    <w:tmpl w:val="63368D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432"/>
    <w:rsid w:val="001160F9"/>
    <w:rsid w:val="002824B2"/>
    <w:rsid w:val="004F6BE5"/>
    <w:rsid w:val="00537432"/>
    <w:rsid w:val="00AA7AB2"/>
    <w:rsid w:val="00AB2445"/>
    <w:rsid w:val="00CA2027"/>
    <w:rsid w:val="00E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97CC0B0"/>
  <w15:docId w15:val="{8CA43747-A540-4882-84CC-AFA3FB3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37432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374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5374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743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37432"/>
  </w:style>
  <w:style w:type="paragraph" w:styleId="a6">
    <w:name w:val="No Spacing"/>
    <w:qFormat/>
    <w:rsid w:val="005374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1"/>
    <w:rsid w:val="00537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3">
    <w:name w:val="Основной текст3"/>
    <w:basedOn w:val="a"/>
    <w:rsid w:val="00537432"/>
    <w:pPr>
      <w:widowControl w:val="0"/>
      <w:shd w:val="clear" w:color="auto" w:fill="FFFFFF"/>
      <w:spacing w:line="0" w:lineRule="atLeast"/>
      <w:ind w:hanging="1960"/>
    </w:pPr>
    <w:rPr>
      <w:color w:val="000000"/>
      <w:sz w:val="28"/>
      <w:szCs w:val="28"/>
    </w:rPr>
  </w:style>
  <w:style w:type="character" w:customStyle="1" w:styleId="6">
    <w:name w:val="Основной текст (6)_"/>
    <w:link w:val="60"/>
    <w:rsid w:val="00537432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37432"/>
    <w:pPr>
      <w:widowControl w:val="0"/>
      <w:shd w:val="clear" w:color="auto" w:fill="FFFFFF"/>
      <w:spacing w:line="317" w:lineRule="exact"/>
      <w:ind w:hanging="6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0">
    <w:name w:val="Заголовок №3_"/>
    <w:link w:val="31"/>
    <w:rsid w:val="00537432"/>
    <w:rPr>
      <w:b/>
      <w:bCs/>
      <w:sz w:val="27"/>
      <w:szCs w:val="27"/>
      <w:shd w:val="clear" w:color="auto" w:fill="FFFFFF"/>
    </w:rPr>
  </w:style>
  <w:style w:type="paragraph" w:customStyle="1" w:styleId="31">
    <w:name w:val="Заголовок №3"/>
    <w:basedOn w:val="a"/>
    <w:link w:val="30"/>
    <w:rsid w:val="00537432"/>
    <w:pPr>
      <w:widowControl w:val="0"/>
      <w:shd w:val="clear" w:color="auto" w:fill="FFFFFF"/>
      <w:spacing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1pt">
    <w:name w:val="Основной текст + 11 pt;Полужирный"/>
    <w:rsid w:val="00537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rsid w:val="00537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link w:val="11"/>
    <w:rsid w:val="00537432"/>
    <w:rPr>
      <w:b/>
      <w:bCs/>
      <w:sz w:val="36"/>
      <w:szCs w:val="36"/>
      <w:shd w:val="clear" w:color="auto" w:fill="FFFFFF"/>
    </w:rPr>
  </w:style>
  <w:style w:type="character" w:customStyle="1" w:styleId="21">
    <w:name w:val="Основной текст (2)_"/>
    <w:link w:val="22"/>
    <w:rsid w:val="00537432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537432"/>
    <w:pPr>
      <w:shd w:val="clear" w:color="auto" w:fill="FFFFFF"/>
      <w:spacing w:after="180" w:line="413" w:lineRule="exact"/>
      <w:jc w:val="center"/>
      <w:outlineLvl w:val="0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customStyle="1" w:styleId="22">
    <w:name w:val="Основной текст (2)"/>
    <w:basedOn w:val="a"/>
    <w:link w:val="21"/>
    <w:rsid w:val="00537432"/>
    <w:pPr>
      <w:shd w:val="clear" w:color="auto" w:fill="FFFFFF"/>
      <w:spacing w:before="2160" w:after="160" w:line="278" w:lineRule="exact"/>
      <w:ind w:hanging="46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Заголовок №4_"/>
    <w:link w:val="40"/>
    <w:rsid w:val="00537432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537432"/>
    <w:pPr>
      <w:shd w:val="clear" w:color="auto" w:fill="FFFFFF"/>
      <w:spacing w:before="240" w:after="360" w:line="0" w:lineRule="atLeast"/>
      <w:ind w:hanging="320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Учитель</cp:lastModifiedBy>
  <cp:revision>5</cp:revision>
  <dcterms:created xsi:type="dcterms:W3CDTF">2021-06-17T15:17:00Z</dcterms:created>
  <dcterms:modified xsi:type="dcterms:W3CDTF">2022-08-31T07:48:00Z</dcterms:modified>
</cp:coreProperties>
</file>