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Pr="00716030" w:rsidRDefault="00716030" w:rsidP="0071603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16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16030" w:rsidRPr="00716030" w:rsidRDefault="00716030" w:rsidP="0071603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16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КУДИНОВСКАЯ СРЕДНЯЯ ОБЩЕОБРАЗОВАТЕЛЬНАЯ ШКОЛА</w:t>
      </w:r>
    </w:p>
    <w:p w:rsidR="00716030" w:rsidRPr="00716030" w:rsidRDefault="00716030" w:rsidP="0071603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>(Ростовская область ,Багаевский район, хутор Кудинов, улица Школьная 95)</w:t>
      </w:r>
    </w:p>
    <w:p w:rsidR="00716030" w:rsidRPr="00716030" w:rsidRDefault="00716030" w:rsidP="00716030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16030" w:rsidRPr="00716030" w:rsidRDefault="00716030" w:rsidP="0071603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«Утверждаю»</w:t>
      </w:r>
    </w:p>
    <w:p w:rsidR="00716030" w:rsidRPr="00716030" w:rsidRDefault="00716030" w:rsidP="00716030">
      <w:pPr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>Директор МБОУ Кудиновская СОШ</w:t>
      </w:r>
    </w:p>
    <w:p w:rsidR="00716030" w:rsidRPr="00716030" w:rsidRDefault="00716030" w:rsidP="00716030">
      <w:pPr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>____________________ Петриченко Н.Н</w:t>
      </w:r>
    </w:p>
    <w:p w:rsidR="00716030" w:rsidRPr="00716030" w:rsidRDefault="00716030" w:rsidP="00716030">
      <w:pPr>
        <w:jc w:val="center"/>
        <w:rPr>
          <w:rFonts w:ascii="Times New Roman" w:hAnsi="Times New Roman" w:cs="Times New Roman"/>
          <w:noProof/>
          <w:lang w:eastAsia="ru-RU"/>
        </w:rPr>
      </w:pPr>
      <w:r w:rsidRPr="00716030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</w:t>
      </w:r>
      <w:r w:rsidRPr="00716030">
        <w:rPr>
          <w:rFonts w:ascii="Times New Roman" w:hAnsi="Times New Roman" w:cs="Times New Roman"/>
          <w:b/>
          <w:noProof/>
          <w:lang w:eastAsia="ru-RU"/>
        </w:rPr>
        <w:t xml:space="preserve">   Приказ №  1         от  31.08.2022г.</w:t>
      </w:r>
    </w:p>
    <w:p w:rsidR="00716030" w:rsidRPr="00716030" w:rsidRDefault="00716030" w:rsidP="00716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71603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РАБОЧАЯ ПРОГРАММА</w:t>
      </w:r>
    </w:p>
    <w:p w:rsidR="00716030" w:rsidRPr="00716030" w:rsidRDefault="00716030" w:rsidP="00716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71603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по географии 6 класса</w:t>
      </w:r>
    </w:p>
    <w:p w:rsidR="00716030" w:rsidRPr="00716030" w:rsidRDefault="00716030" w:rsidP="0071603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71603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базовый уровень</w:t>
      </w:r>
    </w:p>
    <w:p w:rsidR="00716030" w:rsidRPr="00716030" w:rsidRDefault="00716030" w:rsidP="00716030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030" w:rsidRPr="00716030" w:rsidRDefault="00716030" w:rsidP="00716030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6030">
        <w:rPr>
          <w:rFonts w:ascii="Times New Roman" w:hAnsi="Times New Roman" w:cs="Times New Roman"/>
          <w:b/>
          <w:szCs w:val="24"/>
        </w:rPr>
        <w:t>Количество часов за год: 33 часа</w:t>
      </w:r>
    </w:p>
    <w:p w:rsidR="00716030" w:rsidRPr="00716030" w:rsidRDefault="00716030" w:rsidP="00716030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716030">
        <w:rPr>
          <w:rFonts w:ascii="Times New Roman" w:hAnsi="Times New Roman" w:cs="Times New Roman"/>
          <w:b/>
          <w:szCs w:val="24"/>
        </w:rPr>
        <w:t xml:space="preserve">Количество часов в неделю: </w:t>
      </w:r>
      <w:r w:rsidRPr="00716030">
        <w:rPr>
          <w:rFonts w:ascii="Times New Roman" w:hAnsi="Times New Roman" w:cs="Times New Roman"/>
          <w:b/>
          <w:bCs/>
        </w:rPr>
        <w:t xml:space="preserve">1 час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Учитель  </w:t>
      </w:r>
      <w:r w:rsidRPr="00716030">
        <w:rPr>
          <w:rFonts w:ascii="Times New Roman" w:hAnsi="Times New Roman" w:cs="Times New Roman"/>
          <w:b/>
          <w:bCs/>
        </w:rPr>
        <w:t>географии  первой категории   Швыдкая   Наталья    Николаевна</w:t>
      </w:r>
      <w:proofErr w:type="gramStart"/>
      <w:r w:rsidRPr="00716030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71603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</w:p>
    <w:p w:rsidR="00716030" w:rsidRPr="00716030" w:rsidRDefault="00716030" w:rsidP="00716030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716030">
        <w:rPr>
          <w:rFonts w:ascii="Times New Roman" w:hAnsi="Times New Roman" w:cs="Times New Roman"/>
          <w:b/>
          <w:bCs/>
          <w:color w:val="000000"/>
        </w:rPr>
        <w:t xml:space="preserve">Рабочая программа разработана на основе примерной программы основного общего образования по географии к учебнику для  6  класса,    составитель  Е.М. </w:t>
      </w:r>
      <w:proofErr w:type="spellStart"/>
      <w:r w:rsidRPr="00716030">
        <w:rPr>
          <w:rFonts w:ascii="Times New Roman" w:hAnsi="Times New Roman" w:cs="Times New Roman"/>
          <w:b/>
          <w:bCs/>
          <w:color w:val="000000"/>
        </w:rPr>
        <w:t>Домогацких</w:t>
      </w:r>
      <w:proofErr w:type="spellEnd"/>
      <w:r w:rsidRPr="00716030">
        <w:rPr>
          <w:rFonts w:ascii="Times New Roman" w:hAnsi="Times New Roman" w:cs="Times New Roman"/>
          <w:b/>
          <w:bCs/>
          <w:color w:val="000000"/>
        </w:rPr>
        <w:t>, Н.И. Алексеевский « География » 6 класс.   2018г.  Методические рекомендации к учебнику авторские</w:t>
      </w:r>
      <w:proofErr w:type="gramStart"/>
      <w:r w:rsidRPr="00716030">
        <w:rPr>
          <w:rFonts w:ascii="Times New Roman" w:hAnsi="Times New Roman" w:cs="Times New Roman"/>
          <w:b/>
          <w:bCs/>
          <w:color w:val="000000"/>
        </w:rPr>
        <w:t xml:space="preserve"> .</w:t>
      </w:r>
      <w:proofErr w:type="gramEnd"/>
      <w:r w:rsidRPr="007160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</w:t>
      </w:r>
    </w:p>
    <w:p w:rsidR="00716030" w:rsidRPr="00716030" w:rsidRDefault="00716030" w:rsidP="00716030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16030" w:rsidRPr="00716030" w:rsidRDefault="00716030" w:rsidP="00716030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2022 -2023  учебный год</w:t>
      </w:r>
    </w:p>
    <w:p w:rsidR="00716030" w:rsidRDefault="00716030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030" w:rsidRDefault="00716030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географии для 6 класса разработана на основе: основной образовательной программы  основного общего образования МБОУ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СОШ   на 2022-2023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год,  на основе авторской программы под редакцией Е. М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Н.И. Алексеевский   по УМК     « География» « Русское слово» 2018 год в соответствии с  Уставом  МБОУ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СОШ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учебного плана МБОУ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 на  2022-2023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изучение предмета отводится 1 час в неделю: обязательная часть 1 час. На основании календарного учебного  графика МБОУ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  на  2022 -2023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отводится   33 часа   за учебный год.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географии 6 класса продолжает  пятилетний курс изучения географии в школе. Начальный курс опирается на пропедевтические знания учащихся из курсов «Природоведение», «Окружающий мир» начальной и основной ступени обучения.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учащихся с основными понятиями и закономерностями науки географии;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начать формировать географическую культуру личности и обучать географическому языку;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начать формировать умение использовать источники географической информации, прежде всего карты;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знания о земных оболочках: атмосфере, гидросфере, литосфере, биосфере;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начать формировать правильные пространственные представления о пространственных системах Земли на разных уровнях: от локальных (местных)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глобальных.</w:t>
      </w: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E5367" w:rsidRDefault="008E5367" w:rsidP="008E5367">
      <w:pPr>
        <w:pStyle w:val="c27"/>
        <w:spacing w:before="0" w:after="0"/>
        <w:rPr>
          <w:rStyle w:val="c1"/>
        </w:rPr>
      </w:pPr>
    </w:p>
    <w:p w:rsidR="008E5367" w:rsidRDefault="008E5367" w:rsidP="008E5367">
      <w:pPr>
        <w:pStyle w:val="c27"/>
        <w:spacing w:before="0" w:after="0"/>
        <w:rPr>
          <w:b/>
          <w:color w:val="444444"/>
        </w:rPr>
      </w:pPr>
      <w:r>
        <w:rPr>
          <w:rStyle w:val="c1"/>
          <w:b/>
        </w:rPr>
        <w:t>Обучающиеся научатся: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1. Называть и показывать: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lastRenderedPageBreak/>
        <w:t>- форму и размеры Земли;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полюса, экватор, начальный меридиан, тропики и полярные круги, масштаб карт, условные знаки карт;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части внутреннего строения Земли;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основные формы рельефа;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части Мирового океана;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виды вод суши;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причины изменения погоды;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типы климатов;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виды ветров, причины их образования;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виды движения воды в океане;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пояса освещенности Земли;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географические объекты, предусмотренные программой.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2. Приводить примеры: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различных видов карт;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горных пород и минералов;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типов погод;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взаимовлияния всех компонентов природы.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3. Определять: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стороны горизонта на местности (ориентироваться);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относительную и абсолютную высоту географических объектов по плану местности или географической карте;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расстояния и направления по плану и карте;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осадочные и магматические горные породы;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rStyle w:val="c1"/>
        </w:rPr>
        <w:t xml:space="preserve">- </w:t>
      </w:r>
      <w:r>
        <w:rPr>
          <w:color w:val="444444"/>
        </w:rPr>
        <w:t>направление ветра.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4.Описывать: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географические объекты.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5. Объяснять:</w:t>
      </w:r>
    </w:p>
    <w:p w:rsidR="008E5367" w:rsidRDefault="008E5367" w:rsidP="008E5367">
      <w:pPr>
        <w:pStyle w:val="c16"/>
        <w:spacing w:before="0" w:after="0"/>
        <w:rPr>
          <w:color w:val="444444"/>
        </w:rPr>
      </w:pPr>
      <w:r>
        <w:rPr>
          <w:color w:val="444444"/>
        </w:rPr>
        <w:t>- особенности компонентов природы своей местности.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color w:val="444444"/>
        </w:rPr>
        <w:t>                                             </w:t>
      </w:r>
      <w:r>
        <w:rPr>
          <w:rStyle w:val="c1"/>
        </w:rPr>
        <w:t>Географическая номенклатура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Материки</w:t>
      </w:r>
      <w:r>
        <w:rPr>
          <w:rStyle w:val="c1"/>
        </w:rPr>
        <w:t>:</w:t>
      </w:r>
      <w:r>
        <w:rPr>
          <w:color w:val="444444"/>
        </w:rPr>
        <w:t> Евразия, Северная Америка, Южная Америка, Африка, Австралия, Антарктида.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Океаны</w:t>
      </w:r>
      <w:r>
        <w:rPr>
          <w:rStyle w:val="c1"/>
        </w:rPr>
        <w:t>:</w:t>
      </w:r>
      <w:r>
        <w:rPr>
          <w:color w:val="444444"/>
        </w:rPr>
        <w:t> Тихий, Атлантический, Индийский, Северный Ледовитый.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Острова</w:t>
      </w:r>
      <w:r>
        <w:rPr>
          <w:rStyle w:val="c1"/>
        </w:rPr>
        <w:t>:</w:t>
      </w:r>
      <w:r>
        <w:rPr>
          <w:color w:val="444444"/>
        </w:rPr>
        <w:t xml:space="preserve"> Гренландия, Мадагаскар, Новая Зеландия, Новая Гвинея, Огненная Земля, </w:t>
      </w:r>
      <w:proofErr w:type="gramStart"/>
      <w:r>
        <w:rPr>
          <w:color w:val="444444"/>
        </w:rPr>
        <w:t>Японские</w:t>
      </w:r>
      <w:proofErr w:type="gramEnd"/>
      <w:r>
        <w:rPr>
          <w:color w:val="444444"/>
        </w:rPr>
        <w:t>, Исландия.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Полуострова</w:t>
      </w:r>
      <w:r>
        <w:rPr>
          <w:rStyle w:val="c1"/>
        </w:rPr>
        <w:t>:</w:t>
      </w:r>
      <w:r>
        <w:rPr>
          <w:color w:val="444444"/>
        </w:rPr>
        <w:t> Аравийский, Скандинавский, Лабрадор, Индостан, Сомали, Камчатка, Аляска.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Заливы</w:t>
      </w:r>
      <w:r>
        <w:rPr>
          <w:rStyle w:val="c1"/>
        </w:rPr>
        <w:t>:</w:t>
      </w:r>
      <w:r>
        <w:rPr>
          <w:color w:val="444444"/>
        </w:rPr>
        <w:t> Мексиканский, Бенгальский, Персидский, Гвинейский.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lastRenderedPageBreak/>
        <w:t>Проливы</w:t>
      </w:r>
      <w:r>
        <w:rPr>
          <w:rStyle w:val="c1"/>
        </w:rPr>
        <w:t>:</w:t>
      </w:r>
      <w:r>
        <w:rPr>
          <w:color w:val="444444"/>
        </w:rPr>
        <w:t xml:space="preserve"> Берингов, </w:t>
      </w:r>
      <w:proofErr w:type="gramStart"/>
      <w:r>
        <w:rPr>
          <w:color w:val="444444"/>
        </w:rPr>
        <w:t>Гибралтарский</w:t>
      </w:r>
      <w:proofErr w:type="gramEnd"/>
      <w:r>
        <w:rPr>
          <w:color w:val="444444"/>
        </w:rPr>
        <w:t>, Магелланов, Дрейка, Малаккский.</w:t>
      </w:r>
    </w:p>
    <w:p w:rsidR="008E5367" w:rsidRDefault="008E5367" w:rsidP="008E5367">
      <w:pPr>
        <w:pStyle w:val="c17"/>
        <w:spacing w:before="0" w:after="0"/>
        <w:rPr>
          <w:color w:val="444444"/>
        </w:rPr>
      </w:pPr>
      <w:r>
        <w:rPr>
          <w:rStyle w:val="c13"/>
          <w:color w:val="444444"/>
        </w:rPr>
        <w:t>Равнины</w:t>
      </w:r>
      <w:r>
        <w:rPr>
          <w:rStyle w:val="c1"/>
        </w:rPr>
        <w:t>:</w:t>
      </w:r>
      <w:r>
        <w:rPr>
          <w:color w:val="444444"/>
        </w:rPr>
        <w:t xml:space="preserve"> Восточно-Европейская (Русская), </w:t>
      </w:r>
      <w:proofErr w:type="spellStart"/>
      <w:r>
        <w:rPr>
          <w:color w:val="444444"/>
        </w:rPr>
        <w:t>Западно-Сибирская</w:t>
      </w:r>
      <w:proofErr w:type="spellEnd"/>
      <w:r>
        <w:rPr>
          <w:color w:val="444444"/>
        </w:rPr>
        <w:t>, Великая Китайская, Великие равнины, Центральные равнины.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 xml:space="preserve">Плоскогорья: </w:t>
      </w:r>
      <w:proofErr w:type="gramStart"/>
      <w:r>
        <w:rPr>
          <w:color w:val="444444"/>
        </w:rPr>
        <w:t>Среднесибирское</w:t>
      </w:r>
      <w:proofErr w:type="gramEnd"/>
      <w:r>
        <w:rPr>
          <w:color w:val="444444"/>
        </w:rPr>
        <w:t>, Аравийское, Декан, Бразильское.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Горные системы</w:t>
      </w:r>
      <w:r>
        <w:rPr>
          <w:rStyle w:val="c1"/>
        </w:rPr>
        <w:t>:</w:t>
      </w:r>
      <w:r>
        <w:rPr>
          <w:color w:val="444444"/>
        </w:rPr>
        <w:t> Гималаи, Кордильеры, Анды, Альпы, Кавказ, Урал, Скандинавские, Аппалачи.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Горные вершины, вулканы</w:t>
      </w:r>
      <w:r>
        <w:rPr>
          <w:rStyle w:val="c1"/>
        </w:rPr>
        <w:t>:</w:t>
      </w:r>
      <w:r>
        <w:rPr>
          <w:color w:val="444444"/>
        </w:rPr>
        <w:t xml:space="preserve"> Джомолунгма, </w:t>
      </w:r>
      <w:proofErr w:type="spellStart"/>
      <w:r>
        <w:rPr>
          <w:color w:val="444444"/>
        </w:rPr>
        <w:t>Орисаба</w:t>
      </w:r>
      <w:proofErr w:type="spellEnd"/>
      <w:r>
        <w:rPr>
          <w:color w:val="44444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color w:val="444444"/>
        </w:rPr>
        <w:t>Котопахи</w:t>
      </w:r>
      <w:proofErr w:type="spellEnd"/>
      <w:r>
        <w:rPr>
          <w:color w:val="444444"/>
        </w:rPr>
        <w:t>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Моря</w:t>
      </w:r>
      <w:r>
        <w:rPr>
          <w:rStyle w:val="c1"/>
        </w:rPr>
        <w:t>:</w:t>
      </w:r>
      <w:r>
        <w:rPr>
          <w:color w:val="444444"/>
        </w:rPr>
        <w:t> Средиземное, Черное, Балтийское, Баренцево, Красное, Охотское, Японское, Карибское.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Течения</w:t>
      </w:r>
      <w:r>
        <w:rPr>
          <w:rStyle w:val="c1"/>
        </w:rPr>
        <w:t>:</w:t>
      </w:r>
      <w:r>
        <w:rPr>
          <w:color w:val="444444"/>
        </w:rPr>
        <w:t xml:space="preserve"> Гольфстрим, </w:t>
      </w:r>
      <w:proofErr w:type="spellStart"/>
      <w:r>
        <w:rPr>
          <w:color w:val="444444"/>
        </w:rPr>
        <w:t>Северо-Тихоокеанское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Лабрадорское</w:t>
      </w:r>
      <w:proofErr w:type="spellEnd"/>
      <w:r>
        <w:rPr>
          <w:color w:val="444444"/>
        </w:rPr>
        <w:t xml:space="preserve">, Перуанское, Куросио, </w:t>
      </w:r>
      <w:proofErr w:type="spellStart"/>
      <w:r>
        <w:rPr>
          <w:color w:val="444444"/>
        </w:rPr>
        <w:t>Бенгельское</w:t>
      </w:r>
      <w:proofErr w:type="spellEnd"/>
      <w:r>
        <w:rPr>
          <w:color w:val="444444"/>
        </w:rPr>
        <w:t>, Западных Ветров.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Реки</w:t>
      </w:r>
      <w:r>
        <w:rPr>
          <w:rStyle w:val="c1"/>
        </w:rPr>
        <w:t xml:space="preserve">: </w:t>
      </w:r>
      <w:proofErr w:type="gramStart"/>
      <w:r>
        <w:rPr>
          <w:color w:val="444444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3"/>
          <w:color w:val="444444"/>
        </w:rPr>
        <w:t>Озера</w:t>
      </w:r>
      <w:r>
        <w:rPr>
          <w:rStyle w:val="c1"/>
        </w:rPr>
        <w:t>:</w:t>
      </w:r>
      <w:r>
        <w:rPr>
          <w:color w:val="444444"/>
        </w:rPr>
        <w:t> Каспийское, Аральское, Байкал, Ладожское, Виктория, Танганьика, Великие Американские озера.</w:t>
      </w:r>
      <w:r>
        <w:rPr>
          <w:rStyle w:val="c1"/>
        </w:rPr>
        <w:t> </w:t>
      </w:r>
    </w:p>
    <w:p w:rsidR="008E5367" w:rsidRDefault="008E5367" w:rsidP="008E5367">
      <w:pPr>
        <w:pStyle w:val="c27"/>
        <w:spacing w:before="0" w:after="0"/>
        <w:rPr>
          <w:rStyle w:val="c1"/>
        </w:rPr>
      </w:pP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Результаты изучения учебного предмета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Важнейшие личностные результаты обучения географии: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ценностные ориентации выпускников основной школы, отражающие их индивидуально-личностные позиции: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осознание целостности природы, населения и хозяйства Земли, материков, их крупных районов и стран;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осознание значимости и общности глобальных проблем человечества;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гармонично развитые социальные чувства и качества: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умение оценивать с позиций социальных норм собственные поступки и поступки других людей;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патриотизм, любовь к своей местности, своему региону, своей стране;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lastRenderedPageBreak/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умение формулировать своё отношение к актуальным проблемным ситуациям;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умение толерантно определять своё отношение к разным народам;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– умение использовать географические знания для адаптации и созидательной деятельности. </w:t>
      </w:r>
    </w:p>
    <w:p w:rsidR="008E5367" w:rsidRDefault="008E5367" w:rsidP="008E5367">
      <w:pPr>
        <w:pStyle w:val="c27"/>
        <w:spacing w:before="0" w:after="0"/>
        <w:rPr>
          <w:rStyle w:val="c1"/>
        </w:rPr>
      </w:pPr>
    </w:p>
    <w:p w:rsidR="008E5367" w:rsidRDefault="008E5367" w:rsidP="008E5367">
      <w:pPr>
        <w:pStyle w:val="c27"/>
        <w:spacing w:before="0" w:after="0"/>
        <w:rPr>
          <w:color w:val="444444"/>
        </w:rPr>
      </w:pPr>
      <w:proofErr w:type="spellStart"/>
      <w:r>
        <w:rPr>
          <w:rStyle w:val="c1"/>
        </w:rPr>
        <w:t>Метапредметными</w:t>
      </w:r>
      <w:proofErr w:type="spellEnd"/>
      <w:r>
        <w:rPr>
          <w:rStyle w:val="c1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8E5367" w:rsidRDefault="008E5367" w:rsidP="008E5367">
      <w:pPr>
        <w:pStyle w:val="c27"/>
        <w:spacing w:before="0" w:after="0"/>
        <w:rPr>
          <w:b/>
          <w:color w:val="444444"/>
        </w:rPr>
      </w:pPr>
    </w:p>
    <w:p w:rsidR="008E5367" w:rsidRDefault="008E5367" w:rsidP="008E5367">
      <w:pPr>
        <w:pStyle w:val="c27"/>
        <w:spacing w:before="0" w:after="0"/>
        <w:rPr>
          <w:b/>
          <w:color w:val="444444"/>
        </w:rPr>
      </w:pPr>
      <w:r>
        <w:rPr>
          <w:b/>
          <w:color w:val="444444"/>
        </w:rPr>
        <w:t>Регулятивные УУД: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выдвигать версии решения проблемы, осознавать конечный результат, выбирать из </w:t>
      </w:r>
      <w:proofErr w:type="gramStart"/>
      <w:r>
        <w:rPr>
          <w:color w:val="444444"/>
        </w:rPr>
        <w:t>предложенных</w:t>
      </w:r>
      <w:proofErr w:type="gramEnd"/>
      <w:r>
        <w:rPr>
          <w:color w:val="444444"/>
        </w:rPr>
        <w:t xml:space="preserve"> и искать самостоятельно  средства достижения цели;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составлять (индивидуально или в группе) план решения проблемы (выполнения проекта);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работая по плану, сверять свои действия с целью и, при необходимости, исправлять ошибки самостоятельно;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в диалоге с учителем совершенствовать самостоятельно выработанные критерии оценки.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Познавательные УУД: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анализировать, сравнивать, классифицировать и обобщать факты и </w:t>
      </w:r>
      <w:proofErr w:type="spellStart"/>
      <w:r>
        <w:rPr>
          <w:color w:val="444444"/>
        </w:rPr>
        <w:t>явления</w:t>
      </w:r>
      <w:proofErr w:type="gramStart"/>
      <w:r>
        <w:rPr>
          <w:color w:val="444444"/>
        </w:rPr>
        <w:t>.в</w:t>
      </w:r>
      <w:proofErr w:type="gramEnd"/>
      <w:r>
        <w:rPr>
          <w:color w:val="444444"/>
        </w:rPr>
        <w:t>ыявлять</w:t>
      </w:r>
      <w:proofErr w:type="spellEnd"/>
      <w:r>
        <w:rPr>
          <w:color w:val="444444"/>
        </w:rPr>
        <w:t xml:space="preserve"> причины и следствия простых явлений;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осуществлять сравнение, </w:t>
      </w:r>
      <w:proofErr w:type="spellStart"/>
      <w:r>
        <w:rPr>
          <w:color w:val="444444"/>
        </w:rPr>
        <w:t>сериацию</w:t>
      </w:r>
      <w:proofErr w:type="spellEnd"/>
      <w:r>
        <w:rPr>
          <w:color w:val="44444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строить </w:t>
      </w:r>
      <w:proofErr w:type="gramStart"/>
      <w:r>
        <w:rPr>
          <w:color w:val="444444"/>
        </w:rPr>
        <w:t>логическое рассуждение</w:t>
      </w:r>
      <w:proofErr w:type="gramEnd"/>
      <w:r>
        <w:rPr>
          <w:color w:val="444444"/>
        </w:rPr>
        <w:t>, включающее установление причинно-следственных связей;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создавать схематические модели с выделением существенных характеристик объекта; 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lastRenderedPageBreak/>
        <w:t xml:space="preserve">• вычитывать все уровни текстовой информации; 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>Коммуникативные УУД: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E5367" w:rsidRDefault="008E5367" w:rsidP="008E5367">
      <w:pPr>
        <w:pStyle w:val="c26"/>
        <w:spacing w:before="0" w:after="0"/>
        <w:rPr>
          <w:color w:val="444444"/>
        </w:rPr>
      </w:pPr>
      <w:r>
        <w:rPr>
          <w:color w:val="444444"/>
        </w:rPr>
        <w:t xml:space="preserve">Средством  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rStyle w:val="c1"/>
        </w:rPr>
        <w:t xml:space="preserve">Предметными результатами изучения курса «География 6 </w:t>
      </w:r>
      <w:proofErr w:type="gramStart"/>
      <w:r>
        <w:rPr>
          <w:rStyle w:val="c1"/>
        </w:rPr>
        <w:t>классе</w:t>
      </w:r>
      <w:proofErr w:type="gramEnd"/>
      <w:r>
        <w:rPr>
          <w:rStyle w:val="c1"/>
        </w:rPr>
        <w:t xml:space="preserve"> являются следующие умения: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осознание роли географии в познании окружающего мира: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 xml:space="preserve">- объяснять роль различных источников географической информации. 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освоение системы географических знаний о природе, населении, хозяйстве мира: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объяснять географические следствия формы, размеров и движения Земли;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формулировать природные и антропогенные причины изменения окружающей среды;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выделять, описывать и объяснять существенные признаки географических объектов и явлений.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использование географических умений: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находить в различных источниках и анализировать географическую информацию;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использование карт как моделей: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определять на карте местоположение географических объектов.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• понимание смысла собственной действительности: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определять роль результатов выдающихся географических открытий;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E5367" w:rsidRDefault="008E5367" w:rsidP="008E5367">
      <w:pPr>
        <w:pStyle w:val="c27"/>
        <w:spacing w:before="0" w:after="0"/>
        <w:rPr>
          <w:color w:val="444444"/>
        </w:rPr>
      </w:pPr>
      <w:r>
        <w:rPr>
          <w:color w:val="44444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 курса сгруппирован в семь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введения реализуются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историей.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Материал первого раздела –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раздел – «способы изображения земной поверхности»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связи с биологией. Одновременно содержание курса является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некоторой степени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раздел –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Особую роль весь начальный курс географии играет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тому подобного), а также для глобальной безопасности жизнедеятельности человека на планете Земля в связи с изменениями среды обитания в результате его жизнедеятельности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1. Введение. (1 час)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География как наука. Предмет географии. Источники получения географических знаний. Развитие географических знаний человека о Земле. Выдающиеся географические открытия и путешествия. Путешественники древности. Открытие морского пути в Индию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ервое кругосветное плавание. Русские кругосветки. Открытие Антарктиды русскими моряками.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география, географическая номенклатура, географическое открытие.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Пресоналии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Эратосфен,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Пифей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Генрих Мореплаватель,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Васко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 Гама, Ф. Магеллан, Эль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И.Ф. Крузенштерн, Ф.Ф. Беллинсгаузен, М.П. Лазарев.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2. Земля как планета. (4 часа)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Солнечная система. Планеты Солнечной системы.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понятия: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Персоналии: Клайд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Томбо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Практическая работа: Определение по карте географических координат различных географических объектов Тульской области и мира.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 Географическая  карта  (6 часов)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бергштрихи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начение планов и карт в практической деятельности человека.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Практические работы: 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направлений и расстояний по карте.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по карте географических координат различных географических объектов Тульской области и мира.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Определение сторон горизонта с помощью компаса и передвижение по азимуту. Составление простейшего плана местности.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 Литосфера. (5 часов)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земное ядро, мантия (нижняя, 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Практические работы: 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по карте географического положения островов, полуостровов, гор, равнин, низменностей.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Составление схемы различий гор и равнин по высоте.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5. Атмосфера. (6 часов)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Практические работы: 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Наблюдение за облаками и облачностью, зарисовки облаков, описание наблюдаемой погоды, обработка результатов.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6. Гидросфера. (5 часов)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Взаимодействие океана с атмосферой и сушей.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Болота. Природные льды: многолетняя мерзлота, ледники (горные и покровные).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гидросфера, 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Практические работы: 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«путешествия капельки» из своего населенного пункта по большому круговороту воды.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Нанесение на контурную карту объектов гидросферы.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по карте окраинных, внутренних и межостровных морей.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7. Биосфера. (2 часа)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понятия: биосфера, Красная книга.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Персоналии: В.И. Вернадский.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Практическая работа: Ознакомление с наиболее распространенными растениями и животными своей местности.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8. Почва и геосфера.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 часа)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Почва как особое природное образование. Плодородие – важнейшее свойство почвы. Условия образования почв разных типов. Понятие о географической оболочке.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 понятия: 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Персоналии: В.В. Докучаев, В.И.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Вернадсткий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Практические работы:  Изучение строения почвы на местности.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природных зон Земли по географическим картам.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Описание изменений природы в результате хозяйственной деятельности человека на примере своей местности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9.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час) </w:t>
      </w: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Учебно-тематическое планирование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0"/>
        <w:gridCol w:w="4547"/>
        <w:gridCol w:w="1431"/>
        <w:gridCol w:w="2916"/>
      </w:tblGrid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практических работ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after="0"/>
              <w:rPr>
                <w:rFonts w:cs="Times New Roman"/>
              </w:rPr>
            </w:pP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как планета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изображения земной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и геосфера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after="0"/>
              <w:rPr>
                <w:rFonts w:cs="Times New Roman"/>
              </w:rPr>
            </w:pPr>
          </w:p>
        </w:tc>
      </w:tr>
      <w:tr w:rsidR="008E5367" w:rsidTr="008E53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67" w:rsidRDefault="008E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Календарно-тематическое планирование  </w:t>
      </w:r>
    </w:p>
    <w:tbl>
      <w:tblPr>
        <w:tblStyle w:val="ac"/>
        <w:tblW w:w="15090" w:type="dxa"/>
        <w:tblLayout w:type="fixed"/>
        <w:tblLook w:val="04A0"/>
      </w:tblPr>
      <w:tblGrid>
        <w:gridCol w:w="676"/>
        <w:gridCol w:w="142"/>
        <w:gridCol w:w="2411"/>
        <w:gridCol w:w="164"/>
        <w:gridCol w:w="593"/>
        <w:gridCol w:w="1364"/>
        <w:gridCol w:w="1904"/>
        <w:gridCol w:w="1858"/>
        <w:gridCol w:w="1718"/>
        <w:gridCol w:w="1969"/>
        <w:gridCol w:w="887"/>
        <w:gridCol w:w="34"/>
        <w:gridCol w:w="660"/>
        <w:gridCol w:w="710"/>
      </w:tblGrid>
      <w:tr w:rsidR="008E5367" w:rsidTr="008E5367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по программе, тем уроков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E5367" w:rsidTr="008E5367">
        <w:trPr>
          <w:trHeight w:val="5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Введение (1 ч)</w:t>
            </w: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Что такое география?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географических открытий.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географических знаний о Земле.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Земле в древности. Эпоха Великих географических открытий. Современные научные исследования.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географические понятия и термины,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путешественников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 в древности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опрос, работа с картой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2. Земля как планета (4 ч)</w:t>
            </w: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Вселенная.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размеры и движение Земли.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источник жизни на Земле. Земля – одна из планет Солнечной системы; ее ближайшие соседи. Лун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Земли, их 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Влияние космоса на Землю и жизнь людей.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и орбитальное вращения Земли, их следствия.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географические понятия и термины.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географические следствия движения Земли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Земли с обликом других планет Солнечной системы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с.10-11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географических координат.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«Определение географических координат различных географических объектов»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карты. Меридианы, параллели, их основные характеристики. Географическая широта. Географическая долгота.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Географическая долгота. Географические координаты.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термины по теме, уметь определять географические координаты объектов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широту и долготу точки, уметь находить объект по заданным координатам.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задание в тетради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освещенности.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 как следствие вращения Земли вокруг Солнца.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Тропики, полярные круги, их характеристика. Пояса освещенности.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сопоставлять географические следствия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 по теме.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</w:t>
            </w:r>
            <w:proofErr w:type="spellEnd"/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«Земля как планета»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термины по теме, уметь определять географические координаты объектов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43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Географическая карта (6 ч)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карты.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условных знаков.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виды масштаба. Виды карт по масштабу. Топографическая карта.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изображения. Виды условных знаков. Чтение и использование карт. Легенда карты.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рассчитывать расстояние по топографической карте, используя разные виды масштаба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карту, используя разные виды условных знаков.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индивидуальный 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П.5,с. (задание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6, условные знаки нарисовать в тетради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направлений. Азимут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Ориентирование на местности.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и промежуточные стороны горизонта (румбы).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на местности по компасу, определять направления на карте.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направления и расстояния по карте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направления и расстояния по карте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Изобретение компаса,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компаса.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картой, 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фронтальный опрос.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П.7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чая тетра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 «Определение направлений по карте и на местности, движение по азимуту»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плане местности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«Составление плана местности по описанию»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 Способы составления плана местности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Масштаб. Условные знаки.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составить простой план местности по описанию.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п.8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рельефа на карте.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Рельеф. Относительная и абсолютная высота. Нивелир. Горизонтали (изогипсы). Виды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карте.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изображать холл с помощью горизонталей.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индивидуальный, фронтальный опрос.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.8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«Географическая карта»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читать карту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Литосфера (5 ч)</w:t>
            </w: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земного шара.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горных пород. 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Литосфера: строение земной коры. Геология. Внутреннее строение Земли. Геофизика.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горных пород по происхождению: магматические, осадочные,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метаморфические. 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геологическая история Земли.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П.10, 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«Определение горных пород по образцам»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Топливные, рудные и нерудные полезные ископаемые.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некоторые горные породы по образцам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земной коры.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 горных пород.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земной коры. Вековые движения. Вулканизм, землетрясения. Сейсмические пояса.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Выветривание, причины выветривания. Виды выветривания.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понятия, правила поведения при землетрясениях и извержениях вулканов.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термины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картины «Последний день Помпеи»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индивидуальный, фронтальный опрос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изобразить вулканы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суши и дна Океана.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5. «Описание гор и равнин по типовому плану»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формы рельефа. Виды гор и равнин по высоте. Рельеф дна океанов.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формы рельефа.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 и равнин по высоте.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ГП крупных форм рельефа,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высоту, координаты вершин.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индивидуальный, фронтальный опрос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 «Литосфера»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«Литосфера»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 изученного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по теме.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основные понятия по теме, уметь определять ГП форм рельефа, высоту точек по карте.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диктант, работа с картой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 «Литосфера»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43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Атмосфера. 6 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атмосферы.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№6. «Составление графика температур»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— воздушная оболочка Земли. Состав воздуха. Строение и значение атмосферы. Изучение атмосферы. Метеорология.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Термометр. Распределение температуры на Земле. Амплитуда колебания температур.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температура. Изменение температуры в течение года. Многолетняя температура. Среднегодовая температура.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вычислять амплитуду температур, среднюю температуру воздуха.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Максимальная, минимальная температура. Амплитуда колебания температур.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построить график температур, по данным график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давление, его изменение с высотой. Барометр, его виды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решать задачи на изменение 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rPr>
          <w:trHeight w:val="355"/>
        </w:trPr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7. «Построение розы ветров»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причина возникновения ветра. Виды ветров: бриз, муссон. Флюгер. Направление и сила ветра. Роза ветров.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объяснять взаимосвязи между процессами и явлениями в атмосфере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розу ветров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атмосфере.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воздуха. Относительная и абсолютная влажность Зависимость количества водяного пара от температуры воздуха. Насыщенный воздух. Конденсация. Атмосферные осадки, их виды. Гигрометр,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объяснять взаимосвязи между процессами и явлениями в атмосфере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опрос, решение задач на определение влажности воздуха.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Климат.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8. «Описание наблюдаемой погоды»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Погода, элементы погоды. Причины изменения погоды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объяснять взаимосвязи между процессами и явлениями в атмосфере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погоду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и термины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П.20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п.21 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«Атмосфера»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термины, уметь объяснять взаимосвязи между процессами и явлениями в атмосфере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Гидросфера (5 ч)</w:t>
            </w: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гидросферы. 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9. «Путешествие капельки воды»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Гидросфера, ее составные части. Мировой круговорот воды. 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происходит Мировой круговорот воды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памятники гидросферы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беседа, работа с картой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10. «Нанесение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объектов гидросферы»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Мирового океана.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к/к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беседа, работа с картой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суши: реки и озера.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11. «Описание по карте ГП одной из крупнейших рек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внутренних вод. Река, ее основные элементы. Различие рек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характеру течения. Озера.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реку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фронтальный опрос.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суши: подземные воды и природные льды.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образования подземных вод, их виды. Рациональное использование подземных вод. Ледники покровные и горные. Значение ледников.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«Гидросфера»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по теме.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географические явления и процессы в гидросфере, взаимосвязи между ними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 по вариантам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Гид-росфе-ра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Биосфера (2 ч)</w:t>
            </w: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Царства живой природы. 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животных на Земле, взаимосвязь с другими оболочками Земли. Способы адаптации растений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к среде обитания.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географические явления и процессы в биосфере, изменения в результате деятельности человека.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фактов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rPr>
          <w:trHeight w:val="569"/>
        </w:trPr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7.29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охрана природы.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12. «Ознакомление с наиболее распространенными растениями и животными своей местности»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наиболее распространенные растения и животные своей местности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26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rPr>
          <w:trHeight w:val="546"/>
        </w:trPr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Почва и геосфера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ч)</w:t>
            </w:r>
          </w:p>
        </w:tc>
      </w:tr>
      <w:tr w:rsidR="008E5367" w:rsidTr="008E5367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комплекс.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как особое природное образование. Условия формирования почв разного типа.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комплекс (ландшафт). Широтная и высотная зональность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</w:t>
            </w:r>
          </w:p>
        </w:tc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rPr>
          <w:trHeight w:val="1167"/>
        </w:trPr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зоны.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13. Описание природных зон Земли по географическим картам»</w:t>
            </w:r>
          </w:p>
        </w:tc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Природные зоны. Роль климата и рельефа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ПК. Изменение ПК в результате хозяйственной деятельности человека.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понятия и термины, описывать природные зоны.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 опрос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28, отв. на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</w:t>
            </w:r>
          </w:p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5367" w:rsidRDefault="008E5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spacing w:before="100" w:beforeAutospacing="1" w:after="100" w:afterAutospacing="1"/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   « Почва и геосфера»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обобщения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150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Повторение (1ч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«Земля как планета»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7" w:rsidTr="008E5367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67" w:rsidRDefault="008E536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67" w:rsidRDefault="008E5367">
            <w:pPr>
              <w:ind w:right="-157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367" w:rsidRDefault="008E5367" w:rsidP="008E53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</w:pPr>
    </w:p>
    <w:p w:rsidR="008E5367" w:rsidRDefault="008E5367" w:rsidP="008E5367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 Согласовано»                                                                       «Согласовано»</w:t>
      </w:r>
    </w:p>
    <w:p w:rsidR="008E5367" w:rsidRDefault="008E536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 Руководитель МС Заместитель директора по УВР</w:t>
      </w:r>
    </w:p>
    <w:p w:rsidR="008E5367" w:rsidRDefault="008E536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E5367" w:rsidRDefault="008E536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/ Швыдкая Н.Н                                                  ___________/ Касьянова Е.В.</w:t>
      </w:r>
    </w:p>
    <w:p w:rsidR="008E5367" w:rsidRDefault="008E536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МО № 1                                          Протокол заседания МС № 1</w:t>
      </w:r>
    </w:p>
    <w:p w:rsidR="008E5367" w:rsidRDefault="008E5367" w:rsidP="008E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  августа» 2022 г.                                                      От « 30 августа» 2022 г.</w:t>
      </w: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367" w:rsidRDefault="008E5367" w:rsidP="008E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C1463" w:rsidRPr="008E5367" w:rsidRDefault="00BC1463">
      <w:pPr>
        <w:rPr>
          <w:rFonts w:ascii="Times New Roman" w:hAnsi="Times New Roman" w:cs="Times New Roman"/>
          <w:sz w:val="24"/>
          <w:szCs w:val="24"/>
        </w:rPr>
      </w:pPr>
    </w:p>
    <w:sectPr w:rsidR="00BC1463" w:rsidRPr="008E5367" w:rsidSect="008E5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367"/>
    <w:rsid w:val="00716030"/>
    <w:rsid w:val="008E5367"/>
    <w:rsid w:val="009937E0"/>
    <w:rsid w:val="00B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7"/>
  </w:style>
  <w:style w:type="paragraph" w:styleId="1">
    <w:name w:val="heading 1"/>
    <w:basedOn w:val="a"/>
    <w:link w:val="10"/>
    <w:uiPriority w:val="9"/>
    <w:qFormat/>
    <w:rsid w:val="008E5367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E5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E5367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44444"/>
      <w:sz w:val="39"/>
      <w:szCs w:val="39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E5367"/>
    <w:pPr>
      <w:spacing w:after="150" w:line="240" w:lineRule="auto"/>
      <w:outlineLvl w:val="3"/>
    </w:pPr>
    <w:rPr>
      <w:rFonts w:ascii="Times New Roman" w:eastAsia="Times New Roman" w:hAnsi="Times New Roman" w:cs="Times New Roman"/>
      <w:color w:val="444444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8E5367"/>
    <w:pPr>
      <w:spacing w:after="150" w:line="240" w:lineRule="auto"/>
      <w:outlineLvl w:val="4"/>
    </w:pPr>
    <w:rPr>
      <w:rFonts w:ascii="Times New Roman" w:eastAsia="Times New Roman" w:hAnsi="Times New Roman" w:cs="Times New Roman"/>
      <w:color w:val="444444"/>
      <w:sz w:val="41"/>
      <w:szCs w:val="41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E5367"/>
    <w:pPr>
      <w:spacing w:after="150" w:line="240" w:lineRule="auto"/>
      <w:outlineLvl w:val="5"/>
    </w:pPr>
    <w:rPr>
      <w:rFonts w:ascii="Times New Roman" w:eastAsia="Times New Roman" w:hAnsi="Times New Roman" w:cs="Times New Roman"/>
      <w:color w:val="444444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67"/>
    <w:rPr>
      <w:rFonts w:ascii="Times New Roman" w:eastAsia="Times New Roman" w:hAnsi="Times New Roman" w:cs="Times New Roman"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5367"/>
    <w:rPr>
      <w:rFonts w:ascii="Times New Roman" w:eastAsia="Times New Roman" w:hAnsi="Times New Roman" w:cs="Times New Roman"/>
      <w:color w:val="444444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367"/>
    <w:rPr>
      <w:rFonts w:ascii="Times New Roman" w:eastAsia="Times New Roman" w:hAnsi="Times New Roman" w:cs="Times New Roman"/>
      <w:color w:val="444444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5367"/>
    <w:rPr>
      <w:rFonts w:ascii="Times New Roman" w:eastAsia="Times New Roman" w:hAnsi="Times New Roman" w:cs="Times New Roman"/>
      <w:color w:val="444444"/>
      <w:sz w:val="41"/>
      <w:szCs w:val="4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5367"/>
    <w:rPr>
      <w:rFonts w:ascii="Times New Roman" w:eastAsia="Times New Roman" w:hAnsi="Times New Roman" w:cs="Times New Roman"/>
      <w:color w:val="444444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8E5367"/>
    <w:rPr>
      <w:strike w:val="0"/>
      <w:dstrike w:val="0"/>
      <w:color w:val="495E8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E5367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8E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367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367"/>
  </w:style>
  <w:style w:type="paragraph" w:styleId="a8">
    <w:name w:val="footer"/>
    <w:basedOn w:val="a"/>
    <w:link w:val="a9"/>
    <w:uiPriority w:val="99"/>
    <w:semiHidden/>
    <w:unhideWhenUsed/>
    <w:rsid w:val="008E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367"/>
  </w:style>
  <w:style w:type="paragraph" w:styleId="aa">
    <w:name w:val="Balloon Text"/>
    <w:basedOn w:val="a"/>
    <w:link w:val="ab"/>
    <w:uiPriority w:val="99"/>
    <w:semiHidden/>
    <w:unhideWhenUsed/>
    <w:rsid w:val="008E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367"/>
    <w:rPr>
      <w:rFonts w:ascii="Tahoma" w:hAnsi="Tahoma" w:cs="Tahoma"/>
      <w:sz w:val="16"/>
      <w:szCs w:val="16"/>
    </w:rPr>
  </w:style>
  <w:style w:type="paragraph" w:customStyle="1" w:styleId="fluid-width-video-wrapper">
    <w:name w:val="fluid-width-video-wrapper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control-nav">
    <w:name w:val="lt-control-nav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">
    <w:name w:val="searchform"/>
    <w:basedOn w:val="a"/>
    <w:uiPriority w:val="99"/>
    <w:rsid w:val="008E5367"/>
    <w:pPr>
      <w:pBdr>
        <w:top w:val="single" w:sz="6" w:space="0" w:color="E1E1E1"/>
        <w:left w:val="single" w:sz="6" w:space="4" w:color="E1E1E1"/>
        <w:bottom w:val="single" w:sz="6" w:space="0" w:color="E1E1E1"/>
        <w:right w:val="single" w:sz="6" w:space="4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g">
    <w:name w:val="text-wg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text-wg">
    <w:name w:val="title-text-wg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-wg">
    <w:name w:val="posts-wg"/>
    <w:basedOn w:val="a"/>
    <w:uiPriority w:val="99"/>
    <w:rsid w:val="008E5367"/>
    <w:pPr>
      <w:pBdr>
        <w:bottom w:val="single" w:sz="6" w:space="8" w:color="E1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-wg">
    <w:name w:val="p-r-wg"/>
    <w:basedOn w:val="a"/>
    <w:uiPriority w:val="99"/>
    <w:rsid w:val="008E5367"/>
    <w:pPr>
      <w:spacing w:before="100" w:beforeAutospacing="1" w:after="100" w:afterAutospacing="1" w:line="240" w:lineRule="auto"/>
      <w:ind w:left="1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humb-wg">
    <w:name w:val="p-thumb-wg"/>
    <w:basedOn w:val="a"/>
    <w:uiPriority w:val="99"/>
    <w:rsid w:val="008E5367"/>
    <w:pPr>
      <w:spacing w:before="100" w:beforeAutospacing="1" w:after="100" w:afterAutospacing="1" w:line="240" w:lineRule="auto"/>
      <w:ind w:right="-1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date-wg">
    <w:name w:val="p-date-wg"/>
    <w:basedOn w:val="a"/>
    <w:uiPriority w:val="99"/>
    <w:rsid w:val="008E536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g-pr">
    <w:name w:val="wg-pr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desc">
    <w:name w:val="meta-desc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-t">
    <w:name w:val="wg-pr-t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s">
    <w:name w:val="wg-s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s-t">
    <w:name w:val="wg-s-t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">
    <w:name w:val="type-page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entry">
    <w:name w:val="thumb-entry"/>
    <w:basedOn w:val="a"/>
    <w:uiPriority w:val="99"/>
    <w:rsid w:val="008E5367"/>
    <w:pPr>
      <w:spacing w:before="100" w:beforeAutospacing="1" w:after="100" w:afterAutospacing="1" w:line="240" w:lineRule="auto"/>
      <w:ind w:right="-2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">
    <w:name w:val="p-r"/>
    <w:basedOn w:val="a"/>
    <w:uiPriority w:val="99"/>
    <w:rsid w:val="008E5367"/>
    <w:pPr>
      <w:spacing w:before="100" w:beforeAutospacing="1" w:after="100" w:afterAutospacing="1" w:line="240" w:lineRule="auto"/>
      <w:ind w:left="2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">
    <w:name w:val="entry-details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33"/>
      <w:szCs w:val="33"/>
      <w:lang w:eastAsia="ru-RU"/>
    </w:rPr>
  </w:style>
  <w:style w:type="paragraph" w:customStyle="1" w:styleId="p-cat">
    <w:name w:val="p-ca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9907"/>
      <w:sz w:val="57"/>
      <w:szCs w:val="57"/>
      <w:lang w:eastAsia="ru-RU"/>
    </w:rPr>
  </w:style>
  <w:style w:type="paragraph" w:customStyle="1" w:styleId="p-top">
    <w:name w:val="p-top"/>
    <w:basedOn w:val="a"/>
    <w:uiPriority w:val="99"/>
    <w:rsid w:val="008E536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-con">
    <w:name w:val="excerpt-con"/>
    <w:basedOn w:val="a"/>
    <w:uiPriority w:val="99"/>
    <w:rsid w:val="008E536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8E536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uiPriority w:val="99"/>
    <w:rsid w:val="008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-link">
    <w:name w:val="edit-link"/>
    <w:basedOn w:val="a"/>
    <w:uiPriority w:val="99"/>
    <w:rsid w:val="008E5367"/>
    <w:pPr>
      <w:shd w:val="clear" w:color="auto" w:fill="FAC105"/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ignleft">
    <w:name w:val="alignleft"/>
    <w:basedOn w:val="a"/>
    <w:uiPriority w:val="99"/>
    <w:rsid w:val="008E5367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uiPriority w:val="99"/>
    <w:rsid w:val="008E536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ost">
    <w:name w:val="nav-post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ost-prev">
    <w:name w:val="nav-post-prev"/>
    <w:basedOn w:val="a"/>
    <w:uiPriority w:val="99"/>
    <w:rsid w:val="008E53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ost-next">
    <w:name w:val="nav-post-nex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post">
    <w:name w:val="related-post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0" w:lineRule="auto"/>
    </w:pPr>
    <w:rPr>
      <w:rFonts w:ascii="Times New Roman" w:eastAsia="Times New Roman" w:hAnsi="Times New Roman" w:cs="Times New Roman"/>
      <w:spacing w:val="-60"/>
      <w:sz w:val="2"/>
      <w:szCs w:val="2"/>
      <w:lang w:eastAsia="ru-RU"/>
    </w:rPr>
  </w:style>
  <w:style w:type="paragraph" w:customStyle="1" w:styleId="related-post-title">
    <w:name w:val="related-post-title"/>
    <w:basedOn w:val="a"/>
    <w:uiPriority w:val="99"/>
    <w:rsid w:val="008E536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related-post-e-t">
    <w:name w:val="related-post-e-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nopassword">
    <w:name w:val="nopassword"/>
    <w:basedOn w:val="a"/>
    <w:uiPriority w:val="99"/>
    <w:rsid w:val="008E5367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comments">
    <w:name w:val="nocomments"/>
    <w:basedOn w:val="a"/>
    <w:uiPriority w:val="99"/>
    <w:rsid w:val="008E5367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mment-author">
    <w:name w:val="comment-author"/>
    <w:basedOn w:val="a"/>
    <w:uiPriority w:val="99"/>
    <w:rsid w:val="008E536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eta">
    <w:name w:val="comment-meta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ru-RU"/>
    </w:rPr>
  </w:style>
  <w:style w:type="paragraph" w:customStyle="1" w:styleId="comment-awaiting-moderation">
    <w:name w:val="comment-awaiting-moderatio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96666"/>
      <w:sz w:val="24"/>
      <w:szCs w:val="24"/>
      <w:lang w:eastAsia="ru-RU"/>
    </w:rPr>
  </w:style>
  <w:style w:type="paragraph" w:customStyle="1" w:styleId="required">
    <w:name w:val="required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">
    <w:name w:val="page-nav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oggle">
    <w:name w:val="toggle"/>
    <w:basedOn w:val="a"/>
    <w:uiPriority w:val="99"/>
    <w:rsid w:val="008E5367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block">
    <w:name w:val="toggle-block"/>
    <w:basedOn w:val="a"/>
    <w:uiPriority w:val="99"/>
    <w:rsid w:val="008E5367"/>
    <w:pPr>
      <w:pBdr>
        <w:top w:val="single" w:sz="2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-open">
    <w:name w:val="toggle-open"/>
    <w:basedOn w:val="a"/>
    <w:uiPriority w:val="99"/>
    <w:rsid w:val="008E5367"/>
    <w:pPr>
      <w:pBdr>
        <w:top w:val="single" w:sz="6" w:space="4" w:color="DEDEDE"/>
        <w:left w:val="single" w:sz="6" w:space="4" w:color="DEDEDE"/>
        <w:bottom w:val="single" w:sz="6" w:space="4" w:color="DEDEDE"/>
        <w:right w:val="single" w:sz="6" w:space="4" w:color="DEDED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anes">
    <w:name w:val="panes"/>
    <w:basedOn w:val="a"/>
    <w:uiPriority w:val="99"/>
    <w:rsid w:val="008E5367"/>
    <w:pPr>
      <w:pBdr>
        <w:top w:val="single" w:sz="6" w:space="8" w:color="DEDEDE"/>
        <w:left w:val="single" w:sz="6" w:space="8" w:color="DEDEDE"/>
        <w:bottom w:val="single" w:sz="6" w:space="8" w:color="DEDEDE"/>
        <w:right w:val="single" w:sz="6" w:space="8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l">
    <w:name w:val="color-bl"/>
    <w:basedOn w:val="a"/>
    <w:uiPriority w:val="99"/>
    <w:rsid w:val="008E536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bl">
    <w:name w:val="white-bl"/>
    <w:basedOn w:val="a"/>
    <w:uiPriority w:val="99"/>
    <w:rsid w:val="008E5367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bl">
    <w:name w:val="blue-bl"/>
    <w:basedOn w:val="a"/>
    <w:uiPriority w:val="99"/>
    <w:rsid w:val="008E5367"/>
    <w:pPr>
      <w:pBdr>
        <w:top w:val="single" w:sz="6" w:space="0" w:color="D3DEE4"/>
        <w:left w:val="single" w:sz="6" w:space="0" w:color="D3DEE4"/>
        <w:bottom w:val="single" w:sz="6" w:space="0" w:color="D3DEE4"/>
        <w:right w:val="single" w:sz="6" w:space="0" w:color="D3DEE4"/>
      </w:pBdr>
      <w:shd w:val="clear" w:color="auto" w:fill="ECF4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779E"/>
      <w:sz w:val="24"/>
      <w:szCs w:val="24"/>
      <w:lang w:eastAsia="ru-RU"/>
    </w:rPr>
  </w:style>
  <w:style w:type="paragraph" w:customStyle="1" w:styleId="green-bl">
    <w:name w:val="green-bl"/>
    <w:basedOn w:val="a"/>
    <w:uiPriority w:val="99"/>
    <w:rsid w:val="008E5367"/>
    <w:pPr>
      <w:pBdr>
        <w:top w:val="single" w:sz="6" w:space="0" w:color="D1EC97"/>
        <w:left w:val="single" w:sz="6" w:space="0" w:color="D1EC97"/>
        <w:bottom w:val="single" w:sz="6" w:space="0" w:color="D1EC97"/>
        <w:right w:val="single" w:sz="6" w:space="0" w:color="D1EC97"/>
      </w:pBdr>
      <w:shd w:val="clear" w:color="auto" w:fill="F3F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500"/>
      <w:sz w:val="24"/>
      <w:szCs w:val="24"/>
      <w:lang w:eastAsia="ru-RU"/>
    </w:rPr>
  </w:style>
  <w:style w:type="paragraph" w:customStyle="1" w:styleId="red-bl">
    <w:name w:val="red-bl"/>
    <w:basedOn w:val="a"/>
    <w:uiPriority w:val="99"/>
    <w:rsid w:val="008E5367"/>
    <w:pPr>
      <w:pBdr>
        <w:top w:val="single" w:sz="6" w:space="0" w:color="EFD3D3"/>
        <w:left w:val="single" w:sz="6" w:space="0" w:color="EFD3D3"/>
        <w:bottom w:val="single" w:sz="6" w:space="0" w:color="EFD3D3"/>
        <w:right w:val="single" w:sz="6" w:space="0" w:color="EFD3D3"/>
      </w:pBdr>
      <w:shd w:val="clear" w:color="auto" w:fill="FC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65555"/>
      <w:sz w:val="24"/>
      <w:szCs w:val="24"/>
      <w:lang w:eastAsia="ru-RU"/>
    </w:rPr>
  </w:style>
  <w:style w:type="paragraph" w:customStyle="1" w:styleId="twocol">
    <w:name w:val="two_col"/>
    <w:basedOn w:val="a"/>
    <w:uiPriority w:val="99"/>
    <w:rsid w:val="008E536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col">
    <w:name w:val="three_col"/>
    <w:basedOn w:val="a"/>
    <w:uiPriority w:val="99"/>
    <w:rsid w:val="008E5367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col">
    <w:name w:val="four_col"/>
    <w:basedOn w:val="a"/>
    <w:uiPriority w:val="99"/>
    <w:rsid w:val="008E5367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ol">
    <w:name w:val="last_col"/>
    <w:basedOn w:val="a"/>
    <w:uiPriority w:val="99"/>
    <w:rsid w:val="008E536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con">
    <w:name w:val="bottom-con"/>
    <w:basedOn w:val="a"/>
    <w:uiPriority w:val="99"/>
    <w:rsid w:val="008E53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b-l">
    <w:name w:val="wg-b-l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b-c">
    <w:name w:val="wg-b-c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b-r">
    <w:name w:val="wg-b-r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b-t">
    <w:name w:val="wg-b-t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f-t">
    <w:name w:val="wg-f-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8E536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-search">
    <w:name w:val="in-search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">
    <w:name w:val="i-wg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">
    <w:name w:val="entry-co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">
    <w:name w:val="wp-video-shortcode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">
    <w:name w:val="mejs-layer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">
    <w:name w:val="mejs-mediaelemen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con">
    <w:name w:val="toggle-co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">
    <w:name w:val="mejs-controls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">
    <w:name w:val="mejs-time-curren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">
    <w:name w:val="mejs-horizontal-volume-curren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">
    <w:name w:val="mejs-time-total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">
    <w:name w:val="mejs-time-loaded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">
    <w:name w:val="mejs-horizontal-volume-total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-con">
    <w:name w:val="caption-con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">
    <w:name w:val="title-sl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details">
    <w:name w:val="slider-details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">
    <w:name w:val="lt-prev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">
    <w:name w:val="lt-next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no-s">
    <w:name w:val="pr-no-s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1">
    <w:name w:val="caption-con1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1">
    <w:name w:val="title-sl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1">
    <w:name w:val="slider-details1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1">
    <w:name w:val="lt-prev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1">
    <w:name w:val="lt-next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1">
    <w:name w:val="in-search1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2">
    <w:name w:val="in-search2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3">
    <w:name w:val="in-search3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1">
    <w:name w:val="children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1">
    <w:name w:val="i-wg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1">
    <w:name w:val="wg-pr1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1">
    <w:name w:val="type-page1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1">
    <w:name w:val="entry-con1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1">
    <w:name w:val="entry-details1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op1">
    <w:name w:val="p-top1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1">
    <w:name w:val="wp-video-shortcode1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2">
    <w:name w:val="wp-video-shortcode2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1">
    <w:name w:val="mejs-layer1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1">
    <w:name w:val="mejs-mediaelement1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1">
    <w:name w:val="mejs-controls1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1">
    <w:name w:val="mejs-time-current1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1">
    <w:name w:val="mejs-horizontal-volume-current1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1">
    <w:name w:val="mejs-time-total1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1">
    <w:name w:val="mejs-time-loaded1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1">
    <w:name w:val="mejs-horizontal-volume-total1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">
    <w:name w:val="gallery-item1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">
    <w:name w:val="gallery-item2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3">
    <w:name w:val="gallery-item3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4">
    <w:name w:val="gallery-item4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5">
    <w:name w:val="gallery-item5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">
    <w:name w:val="fn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1">
    <w:name w:val="required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2">
    <w:name w:val="required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1">
    <w:name w:val="page-numbers1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1">
    <w:name w:val="toggle-con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2">
    <w:name w:val="caption2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2">
    <w:name w:val="caption-con2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2">
    <w:name w:val="title-sl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2">
    <w:name w:val="slider-details2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2">
    <w:name w:val="lt-prev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2">
    <w:name w:val="lt-next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4">
    <w:name w:val="in-search4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5">
    <w:name w:val="in-search5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6">
    <w:name w:val="in-search6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2">
    <w:name w:val="children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2">
    <w:name w:val="i-wg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2">
    <w:name w:val="wg-pr2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2">
    <w:name w:val="post2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2">
    <w:name w:val="type-page2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2">
    <w:name w:val="entry-con2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2">
    <w:name w:val="entry-details2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op2">
    <w:name w:val="p-top2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3">
    <w:name w:val="wp-video-shortcode3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4">
    <w:name w:val="wp-video-shortcode4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2">
    <w:name w:val="mejs-layer2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2">
    <w:name w:val="mejs-mediaelement2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2">
    <w:name w:val="mejs-controls2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2">
    <w:name w:val="mejs-time-current2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2">
    <w:name w:val="mejs-horizontal-volume-current2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2">
    <w:name w:val="mejs-time-total2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2">
    <w:name w:val="mejs-time-loaded2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2">
    <w:name w:val="mejs-horizontal-volume-total2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6">
    <w:name w:val="gallery-item6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7">
    <w:name w:val="gallery-item7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8">
    <w:name w:val="gallery-item8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9">
    <w:name w:val="gallery-item9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0">
    <w:name w:val="gallery-item10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">
    <w:name w:val="fn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3">
    <w:name w:val="required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4">
    <w:name w:val="required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2">
    <w:name w:val="page-numbers2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2">
    <w:name w:val="current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2">
    <w:name w:val="toggle-con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3">
    <w:name w:val="caption3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3">
    <w:name w:val="caption-con3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3">
    <w:name w:val="title-sl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3">
    <w:name w:val="slider-details3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3">
    <w:name w:val="lt-prev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3">
    <w:name w:val="lt-next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7">
    <w:name w:val="in-search7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8">
    <w:name w:val="in-search8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9">
    <w:name w:val="in-search9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3">
    <w:name w:val="children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3">
    <w:name w:val="i-wg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3">
    <w:name w:val="wg-pr3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3">
    <w:name w:val="post3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3">
    <w:name w:val="type-page3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3">
    <w:name w:val="entry-con3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3">
    <w:name w:val="entry-details3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op3">
    <w:name w:val="p-top3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5">
    <w:name w:val="wp-video-shortcode5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6">
    <w:name w:val="wp-video-shortcode6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3">
    <w:name w:val="mejs-layer3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3">
    <w:name w:val="mejs-mediaelement3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3">
    <w:name w:val="mejs-controls3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3">
    <w:name w:val="mejs-time-current3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3">
    <w:name w:val="mejs-horizontal-volume-current3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3">
    <w:name w:val="mejs-time-total3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3">
    <w:name w:val="mejs-time-loaded3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3">
    <w:name w:val="mejs-horizontal-volume-total3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1">
    <w:name w:val="gallery-item11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2">
    <w:name w:val="gallery-item12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3">
    <w:name w:val="gallery-item13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4">
    <w:name w:val="gallery-item14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5">
    <w:name w:val="gallery-item15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">
    <w:name w:val="fn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5">
    <w:name w:val="required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6">
    <w:name w:val="required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3">
    <w:name w:val="page-numbers3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4">
    <w:name w:val="current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3">
    <w:name w:val="toggle-con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4">
    <w:name w:val="caption4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4">
    <w:name w:val="caption-con4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4">
    <w:name w:val="title-sl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4">
    <w:name w:val="slider-details4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4">
    <w:name w:val="lt-prev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4">
    <w:name w:val="lt-next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10">
    <w:name w:val="in-search10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1">
    <w:name w:val="in-search11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2">
    <w:name w:val="in-search12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4">
    <w:name w:val="children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4">
    <w:name w:val="i-wg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4">
    <w:name w:val="wg-pr4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4">
    <w:name w:val="post4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4">
    <w:name w:val="type-page4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4">
    <w:name w:val="entry-con4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4">
    <w:name w:val="entry-details4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op4">
    <w:name w:val="p-top4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7">
    <w:name w:val="wp-video-shortcode7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8">
    <w:name w:val="wp-video-shortcode8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4">
    <w:name w:val="mejs-layer4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4">
    <w:name w:val="mejs-mediaelement4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4">
    <w:name w:val="mejs-controls4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4">
    <w:name w:val="mejs-time-current4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4">
    <w:name w:val="mejs-horizontal-volume-current4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4">
    <w:name w:val="mejs-time-total4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4">
    <w:name w:val="mejs-time-loaded4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4">
    <w:name w:val="mejs-horizontal-volume-total4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6">
    <w:name w:val="gallery-item16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7">
    <w:name w:val="gallery-item17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8">
    <w:name w:val="gallery-item18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9">
    <w:name w:val="gallery-item19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0">
    <w:name w:val="gallery-item20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4">
    <w:name w:val="fn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7">
    <w:name w:val="required7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8">
    <w:name w:val="required8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4">
    <w:name w:val="page-numbers4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7">
    <w:name w:val="current7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4">
    <w:name w:val="toggle-con4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"/>
    <w:uiPriority w:val="99"/>
    <w:rsid w:val="008E5367"/>
    <w:pPr>
      <w:shd w:val="clear" w:color="auto" w:fill="1C22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5">
    <w:name w:val="caption5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5">
    <w:name w:val="caption-con5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5">
    <w:name w:val="title-sl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5">
    <w:name w:val="slider-details5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5">
    <w:name w:val="lt-prev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5">
    <w:name w:val="lt-next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13">
    <w:name w:val="in-search13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4">
    <w:name w:val="in-search14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5">
    <w:name w:val="in-search15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5">
    <w:name w:val="children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5">
    <w:name w:val="i-wg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5">
    <w:name w:val="wg-pr5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5">
    <w:name w:val="post5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5">
    <w:name w:val="type-page5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5">
    <w:name w:val="entry-con5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5">
    <w:name w:val="entry-details5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888888"/>
      <w:sz w:val="33"/>
      <w:szCs w:val="33"/>
      <w:lang w:eastAsia="ru-RU"/>
    </w:rPr>
  </w:style>
  <w:style w:type="paragraph" w:customStyle="1" w:styleId="p-top5">
    <w:name w:val="p-top5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9">
    <w:name w:val="wp-video-shortcode9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10">
    <w:name w:val="wp-video-shortcode10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5">
    <w:name w:val="mejs-layer5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5">
    <w:name w:val="mejs-mediaelement5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5">
    <w:name w:val="mejs-controls5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5">
    <w:name w:val="mejs-time-current5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5">
    <w:name w:val="mejs-horizontal-volume-current5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5">
    <w:name w:val="mejs-time-total5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5">
    <w:name w:val="mejs-time-loaded5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5">
    <w:name w:val="mejs-horizontal-volume-total5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1">
    <w:name w:val="gallery-item21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2">
    <w:name w:val="gallery-item22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3">
    <w:name w:val="gallery-item23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4">
    <w:name w:val="gallery-item24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5">
    <w:name w:val="gallery-item25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5">
    <w:name w:val="fn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9">
    <w:name w:val="required9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10">
    <w:name w:val="required10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5">
    <w:name w:val="page-numbers5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10">
    <w:name w:val="current10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5">
    <w:name w:val="toggle-con5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-t1">
    <w:name w:val="wg-pr-t1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1">
    <w:name w:val="title-text-wg1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wg-s-t1">
    <w:name w:val="wg-s-t1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2">
    <w:name w:val="title-text-wg2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wg-b-t1">
    <w:name w:val="wg-b-t1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3">
    <w:name w:val="title-text-wg3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ncolorful">
    <w:name w:val="ncolorful"/>
    <w:basedOn w:val="a"/>
    <w:uiPriority w:val="99"/>
    <w:rsid w:val="008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6">
    <w:name w:val="caption6"/>
    <w:basedOn w:val="a"/>
    <w:uiPriority w:val="99"/>
    <w:rsid w:val="008E5367"/>
    <w:pPr>
      <w:shd w:val="clear" w:color="auto" w:fill="01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1"/>
      <w:szCs w:val="21"/>
      <w:lang w:eastAsia="ru-RU"/>
    </w:rPr>
  </w:style>
  <w:style w:type="paragraph" w:customStyle="1" w:styleId="caption-con6">
    <w:name w:val="caption-con6"/>
    <w:basedOn w:val="a"/>
    <w:uiPriority w:val="99"/>
    <w:rsid w:val="008E5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l6">
    <w:name w:val="title-sl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slider-details6">
    <w:name w:val="slider-details6"/>
    <w:basedOn w:val="a"/>
    <w:uiPriority w:val="99"/>
    <w:rsid w:val="008E53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prev6">
    <w:name w:val="lt-prev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next6">
    <w:name w:val="lt-next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search16">
    <w:name w:val="in-search16"/>
    <w:basedOn w:val="a"/>
    <w:uiPriority w:val="99"/>
    <w:rsid w:val="008E5367"/>
    <w:pPr>
      <w:spacing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7">
    <w:name w:val="in-search17"/>
    <w:basedOn w:val="a"/>
    <w:uiPriority w:val="99"/>
    <w:rsid w:val="008E5367"/>
    <w:pPr>
      <w:spacing w:before="60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in-search18">
    <w:name w:val="in-search18"/>
    <w:basedOn w:val="a"/>
    <w:uiPriority w:val="99"/>
    <w:rsid w:val="008E5367"/>
    <w:pPr>
      <w:spacing w:before="75" w:after="0" w:line="240" w:lineRule="auto"/>
    </w:pPr>
    <w:rPr>
      <w:rFonts w:ascii="Arial" w:eastAsia="Times New Roman" w:hAnsi="Arial" w:cs="Arial"/>
      <w:color w:val="888888"/>
      <w:sz w:val="20"/>
      <w:szCs w:val="20"/>
      <w:lang w:eastAsia="ru-RU"/>
    </w:rPr>
  </w:style>
  <w:style w:type="paragraph" w:customStyle="1" w:styleId="children6">
    <w:name w:val="children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g6">
    <w:name w:val="i-wg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6">
    <w:name w:val="wg-pr6"/>
    <w:basedOn w:val="a"/>
    <w:uiPriority w:val="99"/>
    <w:rsid w:val="008E536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6">
    <w:name w:val="post6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page6">
    <w:name w:val="type-page6"/>
    <w:basedOn w:val="a"/>
    <w:uiPriority w:val="99"/>
    <w:rsid w:val="008E5367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6">
    <w:name w:val="entry-con6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details6">
    <w:name w:val="entry-details6"/>
    <w:basedOn w:val="a"/>
    <w:uiPriority w:val="99"/>
    <w:rsid w:val="008E5367"/>
    <w:pPr>
      <w:pBdr>
        <w:bottom w:val="single" w:sz="6" w:space="15" w:color="E1E1E1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888888"/>
      <w:sz w:val="33"/>
      <w:szCs w:val="33"/>
      <w:lang w:eastAsia="ru-RU"/>
    </w:rPr>
  </w:style>
  <w:style w:type="paragraph" w:customStyle="1" w:styleId="p-top6">
    <w:name w:val="p-top6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11">
    <w:name w:val="wp-video-shortcode11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video-shortcode12">
    <w:name w:val="wp-video-shortcode12"/>
    <w:basedOn w:val="a"/>
    <w:uiPriority w:val="99"/>
    <w:rsid w:val="008E536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layer6">
    <w:name w:val="mejs-layer6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6">
    <w:name w:val="mejs-mediaelement6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6">
    <w:name w:val="mejs-controls6"/>
    <w:basedOn w:val="a"/>
    <w:uiPriority w:val="99"/>
    <w:rsid w:val="008E5367"/>
    <w:pPr>
      <w:shd w:val="clear" w:color="auto" w:fill="191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6">
    <w:name w:val="mejs-time-current6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6">
    <w:name w:val="mejs-horizontal-volume-current6"/>
    <w:basedOn w:val="a"/>
    <w:uiPriority w:val="99"/>
    <w:rsid w:val="008E5367"/>
    <w:pPr>
      <w:shd w:val="clear" w:color="auto" w:fill="00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6">
    <w:name w:val="mejs-time-total6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6">
    <w:name w:val="mejs-time-loaded6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6">
    <w:name w:val="mejs-horizontal-volume-total6"/>
    <w:basedOn w:val="a"/>
    <w:uiPriority w:val="99"/>
    <w:rsid w:val="008E5367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6">
    <w:name w:val="gallery-item26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7">
    <w:name w:val="gallery-item27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8">
    <w:name w:val="gallery-item28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29">
    <w:name w:val="gallery-item29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30">
    <w:name w:val="gallery-item30"/>
    <w:basedOn w:val="a"/>
    <w:uiPriority w:val="99"/>
    <w:rsid w:val="008E5367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6">
    <w:name w:val="fn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quired11">
    <w:name w:val="required11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required12">
    <w:name w:val="required12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  <w:lang w:eastAsia="ru-RU"/>
    </w:rPr>
  </w:style>
  <w:style w:type="paragraph" w:customStyle="1" w:styleId="page-numbers6">
    <w:name w:val="page-numbers6"/>
    <w:basedOn w:val="a"/>
    <w:uiPriority w:val="99"/>
    <w:rsid w:val="008E5367"/>
    <w:pPr>
      <w:shd w:val="clear" w:color="auto" w:fill="FFFFFF"/>
      <w:spacing w:after="0" w:line="240" w:lineRule="auto"/>
      <w:ind w:right="9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rrent13">
    <w:name w:val="current13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toggle-con6">
    <w:name w:val="toggle-con6"/>
    <w:basedOn w:val="a"/>
    <w:uiPriority w:val="99"/>
    <w:rsid w:val="008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-pr-t2">
    <w:name w:val="wg-pr-t2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4">
    <w:name w:val="title-text-wg4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wg-s-t2">
    <w:name w:val="wg-s-t2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5">
    <w:name w:val="title-text-wg5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wg-b-t2">
    <w:name w:val="wg-b-t2"/>
    <w:basedOn w:val="a"/>
    <w:uiPriority w:val="99"/>
    <w:rsid w:val="008E536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title-text-wg6">
    <w:name w:val="title-text-wg6"/>
    <w:basedOn w:val="a"/>
    <w:uiPriority w:val="99"/>
    <w:rsid w:val="008E536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BA800"/>
      <w:sz w:val="27"/>
      <w:szCs w:val="27"/>
      <w:lang w:eastAsia="ru-RU"/>
    </w:rPr>
  </w:style>
  <w:style w:type="paragraph" w:customStyle="1" w:styleId="c31">
    <w:name w:val="c31"/>
    <w:basedOn w:val="a"/>
    <w:uiPriority w:val="99"/>
    <w:rsid w:val="008E53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8E53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E53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E53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8E53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E53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at-count">
    <w:name w:val="cat-count"/>
    <w:basedOn w:val="a0"/>
    <w:rsid w:val="008E5367"/>
    <w:rPr>
      <w:vanish w:val="0"/>
      <w:webHidden w:val="0"/>
      <w:specVanish w:val="0"/>
    </w:rPr>
  </w:style>
  <w:style w:type="character" w:customStyle="1" w:styleId="current3">
    <w:name w:val="current3"/>
    <w:basedOn w:val="a0"/>
    <w:rsid w:val="008E5367"/>
  </w:style>
  <w:style w:type="character" w:customStyle="1" w:styleId="current5">
    <w:name w:val="current5"/>
    <w:basedOn w:val="a0"/>
    <w:rsid w:val="008E5367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customStyle="1" w:styleId="current6">
    <w:name w:val="current6"/>
    <w:basedOn w:val="a0"/>
    <w:rsid w:val="008E5367"/>
  </w:style>
  <w:style w:type="character" w:customStyle="1" w:styleId="current8">
    <w:name w:val="current8"/>
    <w:basedOn w:val="a0"/>
    <w:rsid w:val="008E5367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customStyle="1" w:styleId="current9">
    <w:name w:val="current9"/>
    <w:basedOn w:val="a0"/>
    <w:rsid w:val="008E5367"/>
  </w:style>
  <w:style w:type="character" w:customStyle="1" w:styleId="current11">
    <w:name w:val="current11"/>
    <w:basedOn w:val="a0"/>
    <w:rsid w:val="008E5367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customStyle="1" w:styleId="breadcrumblast">
    <w:name w:val="breadcrumb_last"/>
    <w:basedOn w:val="a0"/>
    <w:rsid w:val="008E5367"/>
  </w:style>
  <w:style w:type="character" w:customStyle="1" w:styleId="current12">
    <w:name w:val="current12"/>
    <w:basedOn w:val="a0"/>
    <w:rsid w:val="008E5367"/>
  </w:style>
  <w:style w:type="character" w:customStyle="1" w:styleId="current14">
    <w:name w:val="current14"/>
    <w:basedOn w:val="a0"/>
    <w:rsid w:val="008E5367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customStyle="1" w:styleId="c1">
    <w:name w:val="c1"/>
    <w:basedOn w:val="a0"/>
    <w:rsid w:val="008E5367"/>
  </w:style>
  <w:style w:type="character" w:customStyle="1" w:styleId="c13">
    <w:name w:val="c13"/>
    <w:basedOn w:val="a0"/>
    <w:rsid w:val="008E5367"/>
  </w:style>
  <w:style w:type="table" w:styleId="ac">
    <w:name w:val="Table Grid"/>
    <w:basedOn w:val="a1"/>
    <w:uiPriority w:val="59"/>
    <w:rsid w:val="008E5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5378</Words>
  <Characters>30657</Characters>
  <Application>Microsoft Office Word</Application>
  <DocSecurity>0</DocSecurity>
  <Lines>255</Lines>
  <Paragraphs>71</Paragraphs>
  <ScaleCrop>false</ScaleCrop>
  <Company/>
  <LinksUpToDate>false</LinksUpToDate>
  <CharactersWithSpaces>35964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2022-11-30T18:32:00Z</dcterms:created>
  <dcterms:modified xsi:type="dcterms:W3CDTF">2022-11-30T18:37:00Z</dcterms:modified>
</cp:coreProperties>
</file>