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D" w:rsidRDefault="00E118ED" w:rsidP="00E118ED">
      <w:pPr>
        <w:spacing w:after="630" w:line="264" w:lineRule="auto"/>
        <w:jc w:val="center"/>
      </w:pPr>
      <w:r>
        <w:t>Министерство образования Ростовской области</w:t>
      </w:r>
    </w:p>
    <w:p w:rsidR="00E118ED" w:rsidRDefault="00E118ED" w:rsidP="00E118ED">
      <w:pPr>
        <w:spacing w:after="630" w:line="264" w:lineRule="auto"/>
        <w:jc w:val="center"/>
      </w:pPr>
      <w:r>
        <w:t>Отдел образования Администрации Багаевского района</w:t>
      </w:r>
    </w:p>
    <w:p w:rsidR="00E118ED" w:rsidRDefault="00E118ED" w:rsidP="00E118ED">
      <w:pPr>
        <w:spacing w:after="1169" w:line="264" w:lineRule="auto"/>
        <w:ind w:right="1156"/>
        <w:jc w:val="center"/>
      </w:pPr>
      <w:r>
        <w:t xml:space="preserve">МБОУ </w:t>
      </w:r>
      <w:proofErr w:type="spellStart"/>
      <w:r>
        <w:t>Кудиновская</w:t>
      </w:r>
      <w:proofErr w:type="spellEnd"/>
      <w:r>
        <w:t xml:space="preserve"> СОШ </w:t>
      </w:r>
    </w:p>
    <w:tbl>
      <w:tblPr>
        <w:tblStyle w:val="TableGrid"/>
        <w:tblW w:w="9520" w:type="dxa"/>
        <w:tblInd w:w="-1494" w:type="dxa"/>
        <w:tblLook w:val="04A0"/>
      </w:tblPr>
      <w:tblGrid>
        <w:gridCol w:w="3043"/>
        <w:gridCol w:w="3991"/>
        <w:gridCol w:w="2486"/>
      </w:tblGrid>
      <w:tr w:rsidR="00E118ED" w:rsidTr="00E118ED">
        <w:trPr>
          <w:trHeight w:val="1614"/>
        </w:trPr>
        <w:tc>
          <w:tcPr>
            <w:tcW w:w="3043" w:type="dxa"/>
            <w:hideMark/>
          </w:tcPr>
          <w:p w:rsidR="00E118ED" w:rsidRDefault="00E118ED"/>
        </w:tc>
        <w:tc>
          <w:tcPr>
            <w:tcW w:w="3991" w:type="dxa"/>
            <w:hideMark/>
          </w:tcPr>
          <w:p w:rsidR="00E118ED" w:rsidRDefault="00E118ED"/>
        </w:tc>
        <w:tc>
          <w:tcPr>
            <w:tcW w:w="2486" w:type="dxa"/>
            <w:hideMark/>
          </w:tcPr>
          <w:p w:rsidR="00E118ED" w:rsidRDefault="00E118ED">
            <w:pPr>
              <w:spacing w:line="25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  <w:p w:rsidR="00E118ED" w:rsidRDefault="00E118ED">
            <w:pPr>
              <w:spacing w:after="153" w:line="254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</w:p>
          <w:p w:rsidR="00E118ED" w:rsidRDefault="00E118ED">
            <w:pPr>
              <w:spacing w:line="41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__________Н.Н Петриченко. Приказ №1</w:t>
            </w:r>
          </w:p>
          <w:p w:rsidR="00E118ED" w:rsidRDefault="00E118ED">
            <w:pPr>
              <w:spacing w:line="25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от "31" 08.2022. г.</w:t>
            </w:r>
          </w:p>
        </w:tc>
      </w:tr>
    </w:tbl>
    <w:p w:rsidR="00E118ED" w:rsidRDefault="00E118ED" w:rsidP="00E118ED">
      <w:pPr>
        <w:spacing w:after="36" w:line="254" w:lineRule="auto"/>
        <w:ind w:right="1337"/>
        <w:jc w:val="center"/>
        <w:rPr>
          <w:rFonts w:eastAsia="Times New Roman"/>
          <w:b/>
          <w:szCs w:val="22"/>
          <w:lang w:eastAsia="en-US"/>
        </w:rPr>
      </w:pPr>
    </w:p>
    <w:p w:rsidR="00E118ED" w:rsidRDefault="00E118ED" w:rsidP="00E118ED">
      <w:pPr>
        <w:spacing w:after="36" w:line="254" w:lineRule="auto"/>
        <w:ind w:right="1337"/>
        <w:jc w:val="center"/>
        <w:rPr>
          <w:rFonts w:eastAsia="Calibri"/>
          <w:b/>
          <w:color w:val="auto"/>
        </w:rPr>
      </w:pPr>
    </w:p>
    <w:p w:rsidR="00E118ED" w:rsidRDefault="00E118ED" w:rsidP="00E118ED">
      <w:pPr>
        <w:spacing w:after="36" w:line="254" w:lineRule="auto"/>
        <w:ind w:right="1337"/>
        <w:jc w:val="center"/>
      </w:pPr>
      <w:r>
        <w:rPr>
          <w:b/>
        </w:rPr>
        <w:t>РАБОЧАЯ ПРОГРАММА</w:t>
      </w:r>
    </w:p>
    <w:p w:rsidR="00E118ED" w:rsidRDefault="00E118ED" w:rsidP="00E118ED">
      <w:pPr>
        <w:spacing w:after="132" w:line="254" w:lineRule="auto"/>
        <w:ind w:right="1340"/>
        <w:jc w:val="center"/>
      </w:pPr>
      <w:r>
        <w:rPr>
          <w:b/>
        </w:rPr>
        <w:t>(ID 3317279)</w:t>
      </w:r>
    </w:p>
    <w:p w:rsidR="00E118ED" w:rsidRDefault="00E118ED" w:rsidP="00E118ED">
      <w:pPr>
        <w:spacing w:after="30" w:line="264" w:lineRule="auto"/>
        <w:ind w:right="1156"/>
        <w:jc w:val="center"/>
      </w:pPr>
      <w:r>
        <w:t>учебного предмета</w:t>
      </w:r>
    </w:p>
    <w:p w:rsidR="00E118ED" w:rsidRDefault="00E118ED" w:rsidP="00E118ED">
      <w:pPr>
        <w:spacing w:after="630" w:line="264" w:lineRule="auto"/>
        <w:ind w:right="1155"/>
        <w:jc w:val="center"/>
      </w:pPr>
      <w:r>
        <w:t>«География»</w:t>
      </w:r>
    </w:p>
    <w:p w:rsidR="00E118ED" w:rsidRDefault="00E118ED" w:rsidP="00E118ED">
      <w:pPr>
        <w:spacing w:after="2065" w:line="264" w:lineRule="auto"/>
        <w:ind w:left="1441" w:right="2587"/>
        <w:jc w:val="center"/>
      </w:pPr>
      <w:r>
        <w:t>для 5 класса основного общего образования   на 2022-2023 учебный год                                              Составитель: Швыдкая Н.Н. учитель географии</w:t>
      </w:r>
    </w:p>
    <w:p w:rsidR="00E118ED" w:rsidRDefault="00E118E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color w:val="000000"/>
          <w:sz w:val="24"/>
          <w:szCs w:val="24"/>
          <w:lang w:eastAsia="ru-RU" w:bidi="ru-RU"/>
        </w:rPr>
      </w:pPr>
    </w:p>
    <w:p w:rsidR="00E118ED" w:rsidRDefault="00E118E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color w:val="000000"/>
          <w:sz w:val="24"/>
          <w:szCs w:val="24"/>
          <w:lang w:eastAsia="ru-RU" w:bidi="ru-RU"/>
        </w:rPr>
      </w:pP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</w:t>
      </w:r>
      <w:r>
        <w:rPr>
          <w:color w:val="000000"/>
          <w:sz w:val="24"/>
          <w:szCs w:val="24"/>
          <w:lang w:eastAsia="ru-RU" w:bidi="ru-RU"/>
        </w:rPr>
        <w:softHyphen/>
        <w:t>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BD6E8D" w:rsidRDefault="00BD6E8D" w:rsidP="00BD6E8D">
      <w:pPr>
        <w:pStyle w:val="1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Рабочая программа даёт представление о целях обучения, воспитания и </w:t>
      </w:r>
      <w:proofErr w:type="gramStart"/>
      <w:r>
        <w:rPr>
          <w:color w:val="000000"/>
          <w:sz w:val="24"/>
          <w:szCs w:val="24"/>
          <w:lang w:eastAsia="ru-RU" w:bidi="ru-RU"/>
        </w:rPr>
        <w:t>развития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D6E8D" w:rsidRDefault="00BD6E8D" w:rsidP="00BD6E8D">
      <w:pPr>
        <w:pStyle w:val="1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ОБЩАЯ ХАРАКТЕРИСТИКА УЧЕБНОГО ПРЕДМЕТА «ГЕОГРАФИЯ»</w:t>
      </w:r>
      <w:bookmarkEnd w:id="1"/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Г </w:t>
      </w:r>
      <w:proofErr w:type="spellStart"/>
      <w:r>
        <w:rPr>
          <w:color w:val="000000"/>
          <w:sz w:val="24"/>
          <w:szCs w:val="24"/>
          <w:lang w:eastAsia="ru-RU" w:bidi="ru-RU"/>
        </w:rPr>
        <w:t>еография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>
        <w:rPr>
          <w:color w:val="000000"/>
          <w:sz w:val="24"/>
          <w:szCs w:val="24"/>
          <w:lang w:eastAsia="ru-RU" w:bidi="ru-RU"/>
        </w:rPr>
        <w:t>б-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лемах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D6E8D" w:rsidRDefault="00BD6E8D" w:rsidP="00BD6E8D">
      <w:pPr>
        <w:pStyle w:val="1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  <w:lang w:eastAsia="ru-RU" w:bidi="ru-RU"/>
        </w:rPr>
        <w:t>ЦЕЛИ ИЗУЧЕНИЯ УЧЕБНОГО ПРЕДМЕТА «ГЕОГРАФИЯ»</w:t>
      </w:r>
      <w:bookmarkEnd w:id="2"/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Изучение географии в общем образовании направлено на достижение следующих целей:</w:t>
      </w:r>
    </w:p>
    <w:p w:rsidR="00BD6E8D" w:rsidRDefault="00BD6E8D" w:rsidP="00BD6E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BD6E8D" w:rsidRDefault="00BD6E8D" w:rsidP="00BD6E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BD6E8D" w:rsidRDefault="00BD6E8D" w:rsidP="00BD6E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воспитание экологической культуры, соответствующей современному уровню </w:t>
      </w:r>
      <w:proofErr w:type="spellStart"/>
      <w:r>
        <w:rPr>
          <w:color w:val="000000"/>
          <w:sz w:val="24"/>
          <w:szCs w:val="24"/>
          <w:lang w:eastAsia="ru-RU" w:bidi="ru-RU"/>
        </w:rPr>
        <w:t>геоэкологического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D6E8D" w:rsidRDefault="00BD6E8D" w:rsidP="00BD6E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формирование способности поиска и применения ра</w:t>
      </w:r>
      <w:proofErr w:type="gramStart"/>
      <w:r>
        <w:rPr>
          <w:color w:val="000000"/>
          <w:sz w:val="24"/>
          <w:szCs w:val="24"/>
          <w:lang w:eastAsia="ru-RU" w:bidi="ru-RU"/>
        </w:rPr>
        <w:t>з-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формирование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комплекса практико-ориентированных </w:t>
      </w:r>
      <w:proofErr w:type="spellStart"/>
      <w:r>
        <w:rPr>
          <w:color w:val="000000"/>
          <w:sz w:val="24"/>
          <w:szCs w:val="24"/>
          <w:lang w:eastAsia="ru-RU" w:bidi="ru-RU"/>
        </w:rPr>
        <w:t>ге</w:t>
      </w: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000000"/>
          <w:sz w:val="24"/>
          <w:szCs w:val="24"/>
          <w:lang w:eastAsia="ru-RU" w:bidi="ru-RU"/>
        </w:rPr>
        <w:t>полиэтничном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 и </w:t>
      </w:r>
      <w:proofErr w:type="spellStart"/>
      <w:r>
        <w:rPr>
          <w:color w:val="000000"/>
          <w:sz w:val="24"/>
          <w:szCs w:val="24"/>
          <w:lang w:eastAsia="ru-RU" w:bidi="ru-RU"/>
        </w:rPr>
        <w:t>многоконфессиональном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мире;</w:t>
      </w:r>
    </w:p>
    <w:p w:rsidR="00BD6E8D" w:rsidRDefault="00BD6E8D" w:rsidP="00BD6E8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D6E8D" w:rsidRDefault="00BD6E8D" w:rsidP="00BD6E8D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3"/>
      <w:r>
        <w:rPr>
          <w:color w:val="000000"/>
          <w:sz w:val="24"/>
          <w:szCs w:val="24"/>
          <w:lang w:eastAsia="ru-RU" w:bidi="ru-RU"/>
        </w:rPr>
        <w:t>МЕСТО УЧЕБНОГО ПРЕДМЕТА «ГЕОГРАФИЯ» В УЧЕБНОМ ПЛАНЕ</w:t>
      </w:r>
      <w:bookmarkEnd w:id="3"/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Учебным планом на изучение географии отводится один час в неделю в 5 классе, всего - 33часа.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color w:val="000000"/>
          <w:sz w:val="24"/>
          <w:szCs w:val="24"/>
          <w:lang w:eastAsia="ru-RU" w:bidi="ru-RU"/>
        </w:rPr>
      </w:pP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color w:val="000000"/>
          <w:sz w:val="24"/>
          <w:szCs w:val="24"/>
          <w:lang w:eastAsia="ru-RU" w:bidi="ru-RU"/>
        </w:rPr>
      </w:pP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b/>
        </w:rPr>
      </w:pPr>
      <w:r>
        <w:rPr>
          <w:b/>
        </w:rPr>
        <w:t>СОДЕРЖА</w:t>
      </w:r>
      <w:r>
        <w:rPr>
          <w:rStyle w:val="20"/>
          <w:rFonts w:eastAsia="Courier New"/>
          <w:b w:val="0"/>
          <w:sz w:val="24"/>
          <w:szCs w:val="24"/>
        </w:rPr>
        <w:t>НИ</w:t>
      </w:r>
      <w:r>
        <w:rPr>
          <w:b/>
        </w:rPr>
        <w:t>Е УЧЕБНОГО ПРЕДМЕТА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Географическое изучение Земли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Введение</w:t>
      </w:r>
      <w:r>
        <w:rPr>
          <w:color w:val="000000"/>
          <w:sz w:val="24"/>
          <w:szCs w:val="24"/>
          <w:lang w:eastAsia="ru-RU" w:bidi="ru-RU"/>
        </w:rPr>
        <w:t>. География — наука о планете Земля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940" w:firstLine="18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Что изучает география? Географические объекты, процессы и явления. Как география изучает объекты, процессы и явления.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9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Географические методы изучения объектов и явлений. Древо географических наук.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 История географических открытий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760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rPr>
          <w:color w:val="000000"/>
          <w:sz w:val="24"/>
          <w:szCs w:val="24"/>
          <w:lang w:eastAsia="ru-RU" w:bidi="ru-RU"/>
        </w:rPr>
        <w:t>Пифея</w:t>
      </w:r>
      <w:proofErr w:type="spellEnd"/>
      <w:r>
        <w:rPr>
          <w:color w:val="000000"/>
          <w:sz w:val="24"/>
          <w:szCs w:val="24"/>
          <w:lang w:eastAsia="ru-RU" w:bidi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работы</w:t>
      </w:r>
    </w:p>
    <w:p w:rsidR="00BD6E8D" w:rsidRDefault="00BD6E8D" w:rsidP="00BD6E8D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Обозначение на контурной карте географических объектов, открытых в разные периоды.</w:t>
      </w:r>
    </w:p>
    <w:p w:rsidR="00BD6E8D" w:rsidRDefault="00BD6E8D" w:rsidP="00BD6E8D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Сравнение карт Эратосфена, Птолемея и современных карт по предложенным учителем вопросам.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2. Изображения земной поверхности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 Планы местности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работы</w:t>
      </w:r>
    </w:p>
    <w:p w:rsidR="00BD6E8D" w:rsidRDefault="00BD6E8D" w:rsidP="00BD6E8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Определение направлений и расстояний по плану местности.</w:t>
      </w:r>
    </w:p>
    <w:p w:rsidR="00BD6E8D" w:rsidRDefault="00BD6E8D" w:rsidP="00BD6E8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Составление описания маршрута по плану местности.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 Географические карты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>
        <w:rPr>
          <w:color w:val="000000"/>
          <w:sz w:val="24"/>
          <w:szCs w:val="24"/>
          <w:lang w:eastAsia="ru-RU" w:bidi="ru-RU"/>
        </w:rPr>
        <w:t>Геоинформационные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системы.</w:t>
      </w:r>
    </w:p>
    <w:p w:rsidR="00BD6E8D" w:rsidRDefault="00BD6E8D" w:rsidP="00BD6E8D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работы</w:t>
      </w:r>
    </w:p>
    <w:p w:rsidR="00BD6E8D" w:rsidRDefault="00BD6E8D" w:rsidP="00BD6E8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Определение направлений и расстояний по карте полушарий.</w:t>
      </w:r>
    </w:p>
    <w:p w:rsidR="00BD6E8D" w:rsidRDefault="00BD6E8D" w:rsidP="00BD6E8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Определение географических координат объектов и определение объектов по их географическим координатам.</w:t>
      </w:r>
    </w:p>
    <w:p w:rsidR="00BD6E8D" w:rsidRDefault="00BD6E8D" w:rsidP="00BD6E8D">
      <w:pPr>
        <w:ind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Земля — планета Солнечной системы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Движения Земли. Земная ось и географические полюсы. </w:t>
      </w:r>
      <w:proofErr w:type="spellStart"/>
      <w:r>
        <w:rPr>
          <w:color w:val="000000"/>
          <w:sz w:val="24"/>
          <w:szCs w:val="24"/>
          <w:lang w:eastAsia="ru-RU" w:bidi="ru-RU"/>
        </w:rPr>
        <w:t>Ге</w:t>
      </w: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Влияние Космоса на Землю и жизнь людей.</w:t>
      </w:r>
    </w:p>
    <w:p w:rsidR="00BD6E8D" w:rsidRDefault="00BD6E8D" w:rsidP="00BD6E8D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Выявление закономерностей изменения продолжительности дня и высоты Солнца над горизонтом в зависимости от географической  широты и времени года на территории России.</w:t>
      </w:r>
    </w:p>
    <w:p w:rsidR="00BD6E8D" w:rsidRDefault="00BD6E8D" w:rsidP="00BD6E8D">
      <w:pPr>
        <w:ind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Оболочки Земли</w:t>
      </w:r>
    </w:p>
    <w:p w:rsidR="00BD6E8D" w:rsidRDefault="00BD6E8D" w:rsidP="00BD6E8D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 Литосфера — каменная оболочка Земли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</w:t>
      </w:r>
      <w:r>
        <w:rPr>
          <w:color w:val="000000"/>
          <w:sz w:val="24"/>
          <w:szCs w:val="24"/>
          <w:lang w:eastAsia="ru-RU" w:bidi="ru-RU"/>
        </w:rPr>
        <w:lastRenderedPageBreak/>
        <w:t>осадочные и метаморфические горные породы.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Проявления внутренних и внешних процессов образования рельефа. Движение </w:t>
      </w:r>
      <w:proofErr w:type="spellStart"/>
      <w:r>
        <w:rPr>
          <w:color w:val="000000"/>
          <w:sz w:val="24"/>
          <w:szCs w:val="24"/>
          <w:lang w:eastAsia="ru-RU" w:bidi="ru-RU"/>
        </w:rPr>
        <w:t>литосферных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D6E8D" w:rsidRDefault="00BD6E8D" w:rsidP="00BD6E8D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Описание горной системы или равнины по физической карте.</w:t>
      </w:r>
    </w:p>
    <w:p w:rsidR="00BD6E8D" w:rsidRDefault="00BD6E8D" w:rsidP="00BD6E8D">
      <w:pPr>
        <w:ind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Заключение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Практикум «Сезонные изменения в природе своей местности»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D6E8D" w:rsidRDefault="00BD6E8D" w:rsidP="00BD6E8D">
      <w:pPr>
        <w:ind w:lef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</w:t>
      </w:r>
    </w:p>
    <w:p w:rsidR="00BD6E8D" w:rsidRDefault="00BD6E8D" w:rsidP="00BD6E8D">
      <w:pPr>
        <w:pStyle w:val="2"/>
        <w:numPr>
          <w:ilvl w:val="0"/>
          <w:numId w:val="5"/>
        </w:numPr>
        <w:shd w:val="clear" w:color="auto" w:fill="auto"/>
        <w:tabs>
          <w:tab w:val="left" w:pos="534"/>
        </w:tabs>
        <w:spacing w:after="0" w:line="240" w:lineRule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>Анализ результатов фенологических наблюдений и наблюдений за погодой.</w:t>
      </w:r>
    </w:p>
    <w:p w:rsidR="00BD6E8D" w:rsidRDefault="00BD6E8D" w:rsidP="00BD6E8D">
      <w:pPr>
        <w:pStyle w:val="2"/>
        <w:shd w:val="clear" w:color="auto" w:fill="auto"/>
        <w:tabs>
          <w:tab w:val="left" w:pos="534"/>
        </w:tabs>
        <w:spacing w:after="0" w:line="240" w:lineRule="auto"/>
        <w:ind w:left="20"/>
        <w:jc w:val="both"/>
        <w:rPr>
          <w:color w:val="000000"/>
          <w:sz w:val="24"/>
          <w:szCs w:val="24"/>
          <w:lang w:eastAsia="ru-RU" w:bidi="ru-RU"/>
        </w:rPr>
      </w:pPr>
    </w:p>
    <w:p w:rsidR="00BD6E8D" w:rsidRDefault="00BD6E8D" w:rsidP="00BD6E8D">
      <w:pPr>
        <w:pStyle w:val="2"/>
        <w:shd w:val="clear" w:color="auto" w:fill="auto"/>
        <w:tabs>
          <w:tab w:val="left" w:pos="534"/>
        </w:tabs>
        <w:spacing w:after="0" w:line="240" w:lineRule="auto"/>
        <w:ind w:left="20"/>
        <w:jc w:val="both"/>
        <w:rPr>
          <w:color w:val="000000"/>
          <w:sz w:val="24"/>
          <w:szCs w:val="24"/>
          <w:lang w:eastAsia="ru-RU" w:bidi="ru-RU"/>
        </w:rPr>
      </w:pPr>
    </w:p>
    <w:p w:rsidR="00BD6E8D" w:rsidRDefault="00BD6E8D" w:rsidP="00BD6E8D">
      <w:pPr>
        <w:pStyle w:val="2"/>
        <w:shd w:val="clear" w:color="auto" w:fill="auto"/>
        <w:tabs>
          <w:tab w:val="left" w:pos="534"/>
        </w:tabs>
        <w:spacing w:after="0" w:line="240" w:lineRule="auto"/>
        <w:ind w:left="20"/>
        <w:jc w:val="both"/>
        <w:rPr>
          <w:b/>
        </w:rPr>
      </w:pPr>
      <w:r>
        <w:rPr>
          <w:b/>
        </w:rPr>
        <w:t>ПЛАНИРУЕМЫЕ ОБРАЗОВАТЕЛЬНЫЕ РЕЗУЛЬТАТЫ</w:t>
      </w:r>
    </w:p>
    <w:p w:rsidR="00BD6E8D" w:rsidRDefault="00BD6E8D" w:rsidP="00BD6E8D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proofErr w:type="gramStart"/>
      <w:r>
        <w:rPr>
          <w:rStyle w:val="a4"/>
          <w:sz w:val="24"/>
          <w:szCs w:val="24"/>
        </w:rPr>
        <w:t>Патриотического воспитания</w:t>
      </w:r>
      <w:r>
        <w:rPr>
          <w:color w:val="000000"/>
          <w:sz w:val="24"/>
          <w:szCs w:val="24"/>
          <w:lang w:eastAsia="ru-RU" w:bidi="ru-RU"/>
        </w:rPr>
        <w:t xml:space="preserve">: осознание российской гражданской идентичности в поликультурном и </w:t>
      </w:r>
      <w:proofErr w:type="spellStart"/>
      <w:r>
        <w:rPr>
          <w:color w:val="000000"/>
          <w:sz w:val="24"/>
          <w:szCs w:val="24"/>
          <w:lang w:eastAsia="ru-RU" w:bidi="ru-RU"/>
        </w:rPr>
        <w:t>многоконфессиональном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>
        <w:rPr>
          <w:color w:val="000000"/>
          <w:sz w:val="24"/>
          <w:szCs w:val="24"/>
          <w:lang w:eastAsia="ru-RU" w:bidi="ru-RU"/>
        </w:rPr>
        <w:t>цивилизационному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уважение к символам России, своего края.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proofErr w:type="gramStart"/>
      <w:r>
        <w:rPr>
          <w:rStyle w:val="a4"/>
          <w:sz w:val="24"/>
          <w:szCs w:val="24"/>
        </w:rPr>
        <w:t xml:space="preserve">Гражданского воспитания: </w:t>
      </w:r>
      <w:r>
        <w:rPr>
          <w:color w:val="000000"/>
          <w:sz w:val="24"/>
          <w:szCs w:val="24"/>
          <w:lang w:eastAsia="ru-RU" w:bidi="ru-RU"/>
        </w:rP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</w:t>
      </w:r>
      <w:r>
        <w:rPr>
          <w:color w:val="000000"/>
          <w:sz w:val="24"/>
          <w:szCs w:val="24"/>
          <w:lang w:eastAsia="ru-RU" w:bidi="ru-RU"/>
        </w:rPr>
        <w:lastRenderedPageBreak/>
        <w:t>местного сообщества, родного края, страны для реализации целей устойчивого развития;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rPr>
          <w:color w:val="000000"/>
          <w:sz w:val="24"/>
          <w:szCs w:val="24"/>
          <w:lang w:eastAsia="ru-RU" w:bidi="ru-RU"/>
        </w:rPr>
        <w:t>многоконфессиональном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обществе; готовность к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разно-образной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волонтёрство</w:t>
      </w:r>
      <w:proofErr w:type="spellEnd"/>
      <w:r>
        <w:rPr>
          <w:color w:val="000000"/>
          <w:sz w:val="24"/>
          <w:szCs w:val="24"/>
          <w:lang w:eastAsia="ru-RU" w:bidi="ru-RU"/>
        </w:rPr>
        <w:t>).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Духовно-нравственного воспитания: </w:t>
      </w:r>
      <w:r>
        <w:rPr>
          <w:color w:val="000000"/>
          <w:sz w:val="24"/>
          <w:szCs w:val="24"/>
          <w:lang w:eastAsia="ru-RU" w:bidi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Эстетического воспитания: </w:t>
      </w:r>
      <w:r>
        <w:rPr>
          <w:color w:val="000000"/>
          <w:sz w:val="24"/>
          <w:szCs w:val="24"/>
          <w:lang w:eastAsia="ru-RU" w:bidi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40" w:firstLine="18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Ценности научного познания</w:t>
      </w:r>
      <w:r>
        <w:rPr>
          <w:color w:val="000000"/>
          <w:sz w:val="24"/>
          <w:szCs w:val="24"/>
          <w:lang w:eastAsia="ru-RU" w:bidi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Физического воспитания, формирования культуры здоровья и эмоционального благополучия</w:t>
      </w:r>
      <w:r>
        <w:rPr>
          <w:rStyle w:val="21"/>
          <w:rFonts w:eastAsia="Courier New"/>
        </w:rPr>
        <w:t>: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680"/>
        <w:jc w:val="left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r>
        <w:rPr>
          <w:color w:val="000000"/>
          <w:sz w:val="24"/>
          <w:szCs w:val="24"/>
          <w:lang w:eastAsia="ru-RU" w:bidi="ru-RU"/>
        </w:rPr>
        <w:t>интернет-среде</w:t>
      </w:r>
      <w:proofErr w:type="spellEnd"/>
      <w:r>
        <w:rPr>
          <w:color w:val="000000"/>
          <w:sz w:val="24"/>
          <w:szCs w:val="24"/>
          <w:lang w:eastAsia="ru-RU" w:bidi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60" w:firstLine="18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Трудового воспитания: </w:t>
      </w:r>
      <w:r>
        <w:rPr>
          <w:color w:val="000000"/>
          <w:sz w:val="24"/>
          <w:szCs w:val="24"/>
          <w:lang w:eastAsia="ru-RU" w:bidi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60" w:firstLine="180"/>
        <w:jc w:val="left"/>
        <w:rPr>
          <w:sz w:val="24"/>
          <w:szCs w:val="24"/>
        </w:rPr>
      </w:pPr>
      <w:proofErr w:type="gramStart"/>
      <w:r>
        <w:rPr>
          <w:rStyle w:val="a4"/>
          <w:sz w:val="24"/>
          <w:szCs w:val="24"/>
        </w:rPr>
        <w:t xml:space="preserve">Экологического воспитания: </w:t>
      </w:r>
      <w:r>
        <w:rPr>
          <w:color w:val="000000"/>
          <w:sz w:val="24"/>
          <w:szCs w:val="24"/>
          <w:lang w:eastAsia="ru-RU" w:bidi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готовность к участию в практической деятельности экологической направленности.</w:t>
      </w:r>
    </w:p>
    <w:p w:rsidR="00BD6E8D" w:rsidRDefault="00BD6E8D" w:rsidP="00BD6E8D">
      <w:pPr>
        <w:ind w:left="20"/>
        <w:rPr>
          <w:rFonts w:ascii="Times New Roman" w:hAnsi="Times New Roman" w:cs="Times New Roman"/>
        </w:rPr>
      </w:pPr>
    </w:p>
    <w:p w:rsidR="00BD6E8D" w:rsidRDefault="00BD6E8D" w:rsidP="00BD6E8D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BD6E8D" w:rsidRDefault="00BD6E8D" w:rsidP="00BD6E8D">
      <w:pPr>
        <w:ind w:left="20"/>
        <w:rPr>
          <w:rFonts w:ascii="Times New Roman" w:hAnsi="Times New Roman" w:cs="Times New Roman"/>
        </w:rPr>
      </w:pPr>
    </w:p>
    <w:p w:rsidR="00BD6E8D" w:rsidRDefault="00BD6E8D" w:rsidP="00BD6E8D">
      <w:pPr>
        <w:ind w:left="20"/>
        <w:rPr>
          <w:rFonts w:ascii="Times New Roman" w:hAnsi="Times New Roman" w:cs="Times New Roman"/>
          <w:b/>
        </w:rPr>
      </w:pPr>
      <w:bookmarkStart w:id="4" w:name="_GoBack"/>
      <w:bookmarkEnd w:id="4"/>
      <w:r>
        <w:rPr>
          <w:rFonts w:ascii="Times New Roman" w:hAnsi="Times New Roman" w:cs="Times New Roman"/>
          <w:b/>
        </w:rPr>
        <w:t>МЕТАПРЕДМЕТНЫЕ РЕЗУЛЬТАТЫ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left="20" w:right="260" w:firstLine="1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Изучение географии в основной школе способствует достижению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результатов, в том числе: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универсальными познавательными действиями: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Базовые логические действия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Выявлять и характеризовать существенные признаки географических объектов, процессов и явлений;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90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выявлять дефициты географической информации, данных, необходимых для решения поставленной задачи;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90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6E8D" w:rsidRDefault="00BD6E8D" w:rsidP="00BD6E8D">
      <w:pPr>
        <w:ind w:left="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Базовые исследовательские действия</w:t>
      </w:r>
    </w:p>
    <w:p w:rsidR="00BD6E8D" w:rsidRDefault="00BD6E8D" w:rsidP="00BD6E8D">
      <w:pPr>
        <w:ind w:left="20" w:firstLine="180"/>
      </w:pPr>
      <w:r>
        <w:rPr>
          <w:rFonts w:ascii="Times New Roman" w:hAnsi="Times New Roman" w:cs="Times New Roman"/>
        </w:rPr>
        <w:t xml:space="preserve">-  </w:t>
      </w:r>
      <w:r>
        <w:t xml:space="preserve"> Использовать географические вопросы как исследовательский инструмент познания;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>
        <w:rPr>
          <w:color w:val="000000"/>
          <w:sz w:val="24"/>
          <w:szCs w:val="24"/>
          <w:lang w:eastAsia="ru-RU" w:bidi="ru-RU"/>
        </w:rPr>
        <w:t>причинно</w:t>
      </w:r>
      <w:r>
        <w:rPr>
          <w:color w:val="000000"/>
          <w:sz w:val="24"/>
          <w:szCs w:val="24"/>
          <w:lang w:eastAsia="ru-RU" w:bidi="ru-RU"/>
        </w:rPr>
        <w:softHyphen/>
        <w:t>следственных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связей и зависимостей между географическими объектами, процессами и явлениями;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оценивать достоверность информации, полученной в ходе географического исследования;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D6E8D" w:rsidRDefault="00BD6E8D" w:rsidP="00BD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информацией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выбирать, анализировать и интерпретировать географическую информацию различных видов и форм представления;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самостоятельно выбирать оптимальную форму представления географической информации;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оценивать надёжность географической информации по критериям, предложенным учителем или сформулированным самостоятельно;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систематизировать географическую информацию в разных формах.</w:t>
      </w:r>
    </w:p>
    <w:p w:rsidR="00BD6E8D" w:rsidRDefault="00BD6E8D" w:rsidP="00BD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универсальными коммуникативными действиями:</w:t>
      </w:r>
    </w:p>
    <w:p w:rsidR="00BD6E8D" w:rsidRDefault="00BD6E8D" w:rsidP="00BD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публично представлять результаты выполненного исследования или проекта.</w:t>
      </w:r>
    </w:p>
    <w:p w:rsidR="00BD6E8D" w:rsidRDefault="00BD6E8D" w:rsidP="00BD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деятельность (сотрудничество)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D6E8D" w:rsidRDefault="00BD6E8D" w:rsidP="00BD6E8D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универсальными учебными регулятивными действиями:</w:t>
      </w:r>
    </w:p>
    <w:p w:rsidR="00BD6E8D" w:rsidRDefault="00BD6E8D" w:rsidP="00BD6E8D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Самоорганизация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D6E8D" w:rsidRDefault="00BD6E8D" w:rsidP="00BD6E8D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Самоконтроль (рефлексия)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владеть способами самоконтроля и рефлексии;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объяснять причины достижения (</w:t>
      </w:r>
      <w:proofErr w:type="spellStart"/>
      <w:r>
        <w:rPr>
          <w:color w:val="000000"/>
          <w:sz w:val="24"/>
          <w:szCs w:val="24"/>
          <w:lang w:eastAsia="ru-RU" w:bidi="ru-RU"/>
        </w:rPr>
        <w:t>недостижения</w:t>
      </w:r>
      <w:proofErr w:type="spellEnd"/>
      <w:r>
        <w:rPr>
          <w:color w:val="000000"/>
          <w:sz w:val="24"/>
          <w:szCs w:val="24"/>
          <w:lang w:eastAsia="ru-RU" w:bidi="ru-RU"/>
        </w:rPr>
        <w:t>) результатов деятельности, давать оценку приобретённому опыту;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180" w:right="280" w:firstLine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оценивать соответствие результата цели и условиям </w:t>
      </w:r>
      <w:r>
        <w:rPr>
          <w:rStyle w:val="a4"/>
          <w:sz w:val="24"/>
          <w:szCs w:val="24"/>
        </w:rPr>
        <w:t>Принятие себя и других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осознанно относиться к другому человеку, его мнению;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признавать своё право на ошибку и такое же право </w:t>
      </w:r>
      <w:proofErr w:type="gramStart"/>
      <w:r>
        <w:rPr>
          <w:color w:val="000000"/>
          <w:sz w:val="24"/>
          <w:szCs w:val="24"/>
          <w:lang w:eastAsia="ru-RU" w:bidi="ru-RU"/>
        </w:rPr>
        <w:t>другого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BD6E8D" w:rsidRDefault="00BD6E8D" w:rsidP="00BD6E8D">
      <w:pPr>
        <w:rPr>
          <w:rFonts w:ascii="Times New Roman" w:hAnsi="Times New Roman" w:cs="Times New Roman"/>
        </w:rPr>
      </w:pPr>
    </w:p>
    <w:p w:rsidR="00BD6E8D" w:rsidRDefault="00BD6E8D" w:rsidP="00BD6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географических объектов, процессов и явлений, изучаемых различными ветвями географической науки;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методов исследования, применяемых в географии;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вклад великих путешественников в географическое изучение Земли;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описывать и сравнивать маршруты их путешествий;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вклад великих путешественников в географическое изучение Земли;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описывать и сравнивать маршруты их путешествий;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понятия «план местности» и «географическая карта», параллель» и «меридиан»;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влияния Солнца на мир живой и неживой природы;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объяснять причины смены дня и ночи и времён года;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понятия «земная кора»; «ядро», «мантия»; «минерал» и «горная порода»;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понятия «материковая» и «океаническая» земная кора;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изученные минералы и горные породы, материковую и океаническую земную кору;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показывать на карте и обозначать на контурной карте материки и океаны, крупные формы рельефа Земли;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различать горы и равнины;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классифицировать формы рельефа суши по высоте и по внешнему облику;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называть причины землетрясений и вулканических извержений;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применять понятия «литосфера», «землетрясение», «вулкан», «</w:t>
      </w:r>
      <w:proofErr w:type="spellStart"/>
      <w:r>
        <w:rPr>
          <w:color w:val="000000"/>
          <w:sz w:val="24"/>
          <w:szCs w:val="24"/>
          <w:lang w:eastAsia="ru-RU" w:bidi="ru-RU"/>
        </w:rPr>
        <w:t>литосферная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плита»,</w:t>
      </w:r>
    </w:p>
    <w:p w:rsidR="00BD6E8D" w:rsidRDefault="00BD6E8D" w:rsidP="00BD6E8D">
      <w:pPr>
        <w:pStyle w:val="2"/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«эпицентр землетрясения» и «очаг землетрясения» для решения учебных и (или) </w:t>
      </w:r>
      <w:proofErr w:type="spellStart"/>
      <w:r>
        <w:rPr>
          <w:color w:val="000000"/>
          <w:sz w:val="24"/>
          <w:szCs w:val="24"/>
          <w:lang w:eastAsia="ru-RU" w:bidi="ru-RU"/>
        </w:rPr>
        <w:t>практико</w:t>
      </w:r>
      <w:r>
        <w:rPr>
          <w:color w:val="000000"/>
          <w:sz w:val="24"/>
          <w:szCs w:val="24"/>
          <w:lang w:eastAsia="ru-RU" w:bidi="ru-RU"/>
        </w:rPr>
        <w:softHyphen/>
        <w:t>ориентированных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задач;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применять понятия «эпицентр землетрясения» и «очаг землетрясения» для решения познавательных задач;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распознавать проявления в окружающем мире внутренних и внешних процессов </w:t>
      </w:r>
      <w:proofErr w:type="spellStart"/>
      <w:r>
        <w:rPr>
          <w:color w:val="000000"/>
          <w:sz w:val="24"/>
          <w:szCs w:val="24"/>
          <w:lang w:eastAsia="ru-RU" w:bidi="ru-RU"/>
        </w:rPr>
        <w:t>рельефообразования</w:t>
      </w:r>
      <w:proofErr w:type="spellEnd"/>
      <w:r>
        <w:rPr>
          <w:color w:val="000000"/>
          <w:sz w:val="24"/>
          <w:szCs w:val="24"/>
          <w:lang w:eastAsia="ru-RU" w:bidi="ru-RU"/>
        </w:rPr>
        <w:t>: вулканизма, землетрясений; физического, химического и биологического видов выветривания;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классифицировать острова по происхождению;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опасных природных явлений в литосфере и средств их предупреждения;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изменений в литосфере в результате деятельности человека на примере своей местности, России и мира;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D6E8D" w:rsidRDefault="00BD6E8D" w:rsidP="00BD6E8D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приводить примеры действия внешних процессов </w:t>
      </w:r>
      <w:proofErr w:type="spellStart"/>
      <w:r>
        <w:rPr>
          <w:color w:val="000000"/>
          <w:sz w:val="24"/>
          <w:szCs w:val="24"/>
          <w:lang w:eastAsia="ru-RU" w:bidi="ru-RU"/>
        </w:rPr>
        <w:t>рельефообразования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наличия полезных ископаемых в своей местности;</w:t>
      </w:r>
    </w:p>
    <w:p w:rsidR="00422784" w:rsidRPr="00422784" w:rsidRDefault="00BD6E8D" w:rsidP="00422784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представлять результаты фенологических наблюдений и наблюдений за погодой в различной форме (табличной, графической, географического описания)</w:t>
      </w: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P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</w:p>
    <w:p w:rsidR="00422784" w:rsidRDefault="00422784" w:rsidP="00422784">
      <w:pPr>
        <w:pStyle w:val="a8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ТЕМАТИЧЕСКОЕ ПЛАНИРОВАНИЕ                            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393"/>
        <w:gridCol w:w="10"/>
        <w:gridCol w:w="1454"/>
        <w:gridCol w:w="10"/>
        <w:gridCol w:w="523"/>
        <w:gridCol w:w="10"/>
        <w:gridCol w:w="1094"/>
        <w:gridCol w:w="10"/>
        <w:gridCol w:w="1128"/>
        <w:gridCol w:w="10"/>
        <w:gridCol w:w="854"/>
        <w:gridCol w:w="10"/>
        <w:gridCol w:w="7089"/>
        <w:gridCol w:w="10"/>
        <w:gridCol w:w="1104"/>
        <w:gridCol w:w="10"/>
        <w:gridCol w:w="1790"/>
        <w:gridCol w:w="10"/>
      </w:tblGrid>
      <w:tr w:rsidR="00422784" w:rsidTr="00422784">
        <w:trPr>
          <w:gridAfter w:val="1"/>
          <w:wAfter w:w="10" w:type="dxa"/>
        </w:trPr>
        <w:tc>
          <w:tcPr>
            <w:tcW w:w="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№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Количество часов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Дата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изучения</w:t>
            </w:r>
          </w:p>
        </w:tc>
        <w:tc>
          <w:tcPr>
            <w:tcW w:w="7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Виды деятельности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Виды,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формы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Электронные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(цифровые)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образовательные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ресурсы</w:t>
            </w:r>
          </w:p>
        </w:tc>
      </w:tr>
      <w:tr w:rsidR="00422784" w:rsidTr="00422784">
        <w:trPr>
          <w:gridAfter w:val="1"/>
          <w:wAfter w:w="1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контрольные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практические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7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</w:tr>
      <w:tr w:rsidR="00422784" w:rsidTr="00422784">
        <w:trPr>
          <w:gridAfter w:val="1"/>
          <w:wAfter w:w="10" w:type="dxa"/>
        </w:trPr>
        <w:tc>
          <w:tcPr>
            <w:tcW w:w="15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2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422784" w:rsidTr="00422784">
        <w:trPr>
          <w:gridAfter w:val="1"/>
          <w:wAfter w:w="10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1.1.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Введение.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7pt"/>
                <w:sz w:val="24"/>
                <w:szCs w:val="24"/>
              </w:rPr>
              <w:t>еография</w:t>
            </w:r>
            <w:proofErr w:type="spellEnd"/>
            <w:proofErr w:type="gramEnd"/>
            <w:r>
              <w:rPr>
                <w:rStyle w:val="7pt"/>
                <w:sz w:val="24"/>
                <w:szCs w:val="24"/>
              </w:rPr>
              <w:t xml:space="preserve"> - наука о планете Земля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05.09.2022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12.09.2022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</w:t>
            </w:r>
            <w:r>
              <w:rPr>
                <w:rStyle w:val="7pt"/>
                <w:sz w:val="24"/>
                <w:szCs w:val="24"/>
              </w:rPr>
              <w:lastRenderedPageBreak/>
              <w:t>появилась как наука);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контроль;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</w:t>
            </w:r>
            <w:r>
              <w:rPr>
                <w:rStyle w:val="7pt"/>
                <w:sz w:val="24"/>
                <w:szCs w:val="24"/>
              </w:rPr>
              <w:lastRenderedPageBreak/>
              <w:t>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lastRenderedPageBreak/>
              <w:t>http</w:t>
            </w:r>
            <w:r>
              <w:rPr>
                <w:rStyle w:val="7pt"/>
                <w:sz w:val="24"/>
                <w:szCs w:val="24"/>
                <w:lang w:eastAsia="en-US" w:bidi="en-US"/>
              </w:rPr>
              <w:t>://</w:t>
            </w:r>
            <w:r>
              <w:rPr>
                <w:rStyle w:val="7pt"/>
                <w:sz w:val="24"/>
                <w:szCs w:val="24"/>
                <w:lang w:val="en-US" w:eastAsia="en-US" w:bidi="en-US"/>
              </w:rPr>
              <w:t>school</w:t>
            </w:r>
            <w:r>
              <w:rPr>
                <w:rStyle w:val="7pt"/>
                <w:sz w:val="24"/>
                <w:szCs w:val="24"/>
                <w:lang w:eastAsia="en-US" w:bidi="en-US"/>
              </w:rPr>
              <w:t>-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t>collection</w:t>
            </w:r>
            <w:r>
              <w:rPr>
                <w:rStyle w:val="7pt"/>
                <w:sz w:val="24"/>
                <w:szCs w:val="24"/>
                <w:lang w:eastAsia="en-US" w:bidi="en-US"/>
              </w:rPr>
              <w:t>.</w:t>
            </w:r>
            <w:proofErr w:type="spellStart"/>
            <w:r>
              <w:rPr>
                <w:rStyle w:val="7pt"/>
                <w:sz w:val="24"/>
                <w:szCs w:val="24"/>
                <w:lang w:val="en-US" w:eastAsia="en-US" w:bidi="en-US"/>
              </w:rPr>
              <w:t>edu</w:t>
            </w:r>
            <w:proofErr w:type="spellEnd"/>
            <w:r>
              <w:rPr>
                <w:rStyle w:val="7pt"/>
                <w:sz w:val="24"/>
                <w:szCs w:val="24"/>
                <w:lang w:eastAsia="en-US" w:bidi="en-US"/>
              </w:rPr>
              <w:t>.</w:t>
            </w:r>
            <w:proofErr w:type="spellStart"/>
            <w:r>
              <w:rPr>
                <w:rStyle w:val="7pt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>
              <w:rPr>
                <w:rStyle w:val="7pt"/>
                <w:sz w:val="24"/>
                <w:szCs w:val="24"/>
                <w:lang w:eastAsia="en-US" w:bidi="en-US"/>
              </w:rPr>
              <w:t>/</w:t>
            </w:r>
          </w:p>
          <w:p w:rsidR="00422784" w:rsidRDefault="000937DF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hyperlink r:id="rId5" w:history="1">
              <w:r w:rsidR="00422784">
                <w:rPr>
                  <w:rStyle w:val="a5"/>
                  <w:sz w:val="24"/>
                  <w:szCs w:val="24"/>
                  <w:lang w:val="en-US" w:bidi="en-US"/>
                </w:rPr>
                <w:t>https://edsoo.ru/</w:t>
              </w:r>
            </w:hyperlink>
          </w:p>
        </w:tc>
      </w:tr>
      <w:tr w:rsidR="00422784" w:rsidTr="00422784">
        <w:trPr>
          <w:gridAfter w:val="1"/>
          <w:wAfter w:w="10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История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географических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открытий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19.09.2022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07.11.2022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>
              <w:rPr>
                <w:rStyle w:val="7pt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Style w:val="7pt"/>
                <w:sz w:val="24"/>
                <w:szCs w:val="24"/>
              </w:rPr>
              <w:t xml:space="preserve"> , современные географические исследования и открытия);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сравнивать способы получения географической информации на разных этапах географического изучения Земли;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сравнивать географические карты (при выполнении практической работы № 3);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представлять текстовую информацию в графической форме (при выполнении практической работы № 1);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Тестирование;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t>https ://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bidi="en-US"/>
                </w:rPr>
                <w:t>www.krugosvet.ru/</w:t>
              </w:r>
            </w:hyperlink>
          </w:p>
        </w:tc>
      </w:tr>
      <w:tr w:rsidR="00422784" w:rsidTr="00422784">
        <w:trPr>
          <w:gridAfter w:val="1"/>
          <w:wAfter w:w="10" w:type="dxa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Итого по разделу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9</w:t>
            </w:r>
          </w:p>
        </w:tc>
        <w:tc>
          <w:tcPr>
            <w:tcW w:w="131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784" w:rsidTr="00422784">
        <w:trPr>
          <w:gridAfter w:val="1"/>
          <w:wAfter w:w="10" w:type="dxa"/>
        </w:trPr>
        <w:tc>
          <w:tcPr>
            <w:tcW w:w="15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422784" w:rsidRPr="00E118ED" w:rsidTr="00422784">
        <w:trPr>
          <w:gridBefore w:val="1"/>
          <w:wBefore w:w="10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rFonts w:eastAsiaTheme="minorHAns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2.1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2.2.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rFonts w:eastAsiaTheme="minorHAns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Планы местности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rPr>
                <w:rStyle w:val="7pt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7pt"/>
                <w:rFonts w:eastAsia="Courier New"/>
                <w:sz w:val="24"/>
                <w:szCs w:val="24"/>
              </w:rPr>
              <w:t>Географиче</w:t>
            </w:r>
            <w:proofErr w:type="spellEnd"/>
          </w:p>
          <w:p w:rsidR="00422784" w:rsidRDefault="00422784">
            <w:pPr>
              <w:spacing w:line="256" w:lineRule="auto"/>
              <w:rPr>
                <w:lang w:eastAsia="en-US" w:bidi="ar-SA"/>
              </w:rPr>
            </w:pPr>
            <w:proofErr w:type="spellStart"/>
            <w:r>
              <w:rPr>
                <w:rStyle w:val="7pt"/>
                <w:rFonts w:eastAsia="Courier New"/>
                <w:sz w:val="24"/>
                <w:szCs w:val="24"/>
              </w:rPr>
              <w:t>ские</w:t>
            </w:r>
            <w:proofErr w:type="spellEnd"/>
            <w:r>
              <w:rPr>
                <w:rStyle w:val="7pt"/>
                <w:rFonts w:eastAsia="Courier New"/>
                <w:sz w:val="24"/>
                <w:szCs w:val="24"/>
              </w:rPr>
              <w:t xml:space="preserve"> карты.</w:t>
            </w: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  <w:p w:rsidR="00422784" w:rsidRDefault="00422784">
            <w:pPr>
              <w:spacing w:line="256" w:lineRule="auto"/>
              <w:jc w:val="center"/>
              <w:rPr>
                <w:lang w:eastAsia="en-US" w:bidi="ar-S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rFonts w:eastAsiaTheme="minorHAns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5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  <w:r>
              <w:rPr>
                <w:rStyle w:val="7pt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rFonts w:eastAsiaTheme="minorHAns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0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rFonts w:eastAsiaTheme="minorHAns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2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</w:pPr>
            <w:r>
              <w:rPr>
                <w:rStyle w:val="7p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14.11.2022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12.12.2</w:t>
            </w:r>
            <w:r>
              <w:rPr>
                <w:rStyle w:val="7pt"/>
                <w:sz w:val="24"/>
                <w:szCs w:val="24"/>
              </w:rPr>
              <w:lastRenderedPageBreak/>
              <w:t>023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19.12.22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23.01.2023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lastRenderedPageBreak/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</w:t>
            </w:r>
            <w:r>
              <w:rPr>
                <w:rStyle w:val="7pt"/>
                <w:sz w:val="24"/>
                <w:szCs w:val="24"/>
              </w:rPr>
              <w:lastRenderedPageBreak/>
              <w:t xml:space="preserve">учебных и (или) </w:t>
            </w:r>
            <w:proofErr w:type="spellStart"/>
            <w:r>
              <w:rPr>
                <w:rStyle w:val="7pt"/>
                <w:sz w:val="24"/>
                <w:szCs w:val="24"/>
              </w:rPr>
              <w:t>практико</w:t>
            </w:r>
            <w:r>
              <w:rPr>
                <w:rStyle w:val="7pt"/>
                <w:sz w:val="24"/>
                <w:szCs w:val="24"/>
              </w:rPr>
              <w:softHyphen/>
              <w:t>ориентированных</w:t>
            </w:r>
            <w:proofErr w:type="spellEnd"/>
            <w:r>
              <w:rPr>
                <w:rStyle w:val="7pt"/>
                <w:sz w:val="24"/>
                <w:szCs w:val="24"/>
              </w:rPr>
              <w:t xml:space="preserve"> задач;</w:t>
            </w:r>
            <w:proofErr w:type="gramEnd"/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</w:t>
            </w:r>
            <w:proofErr w:type="gramEnd"/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объяснять причины достижения (</w:t>
            </w:r>
            <w:proofErr w:type="spellStart"/>
            <w:r>
              <w:rPr>
                <w:rStyle w:val="7pt"/>
                <w:sz w:val="24"/>
                <w:szCs w:val="24"/>
              </w:rPr>
              <w:t>недостижения</w:t>
            </w:r>
            <w:proofErr w:type="spellEnd"/>
            <w:r>
              <w:rPr>
                <w:rStyle w:val="7pt"/>
                <w:sz w:val="24"/>
                <w:szCs w:val="24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>
              <w:rPr>
                <w:rStyle w:val="7pt"/>
                <w:sz w:val="24"/>
                <w:szCs w:val="24"/>
              </w:rPr>
              <w:t>привыпонении</w:t>
            </w:r>
            <w:proofErr w:type="spellEnd"/>
            <w:r>
              <w:rPr>
                <w:rStyle w:val="7pt"/>
                <w:sz w:val="24"/>
                <w:szCs w:val="24"/>
              </w:rPr>
              <w:t xml:space="preserve"> практической работы № 2);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  <w:r>
              <w:rPr>
                <w:rStyle w:val="7pt"/>
                <w:sz w:val="24"/>
                <w:szCs w:val="24"/>
              </w:rPr>
              <w:t>Различать понятия «параллель» и «меридиан»;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понятия «план местности» и «географическая карта»;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pt"/>
                <w:sz w:val="24"/>
                <w:szCs w:val="24"/>
              </w:rPr>
              <w:t xml:space="preserve">приводить примеры использования в различных жизненных ситуациях и хозяйственной деятельности людей географических карт, планов местности и </w:t>
            </w:r>
            <w:proofErr w:type="spellStart"/>
            <w:r>
              <w:rPr>
                <w:rStyle w:val="7pt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Style w:val="7pt"/>
                <w:sz w:val="24"/>
                <w:szCs w:val="24"/>
              </w:rPr>
              <w:t xml:space="preserve"> систем (ГИС);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контроль</w:t>
            </w:r>
            <w:r>
              <w:rPr>
                <w:rStyle w:val="7pt"/>
                <w:sz w:val="24"/>
                <w:szCs w:val="24"/>
              </w:rPr>
              <w:lastRenderedPageBreak/>
              <w:t>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Тестирование;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  <w:r>
              <w:rPr>
                <w:rStyle w:val="7pt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контроль;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Тестирование;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lastRenderedPageBreak/>
              <w:t xml:space="preserve">https ://ru.wikipedia.org/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bidi="en-US"/>
                </w:rPr>
                <w:t>https://edsoo.ru/</w:t>
              </w:r>
            </w:hyperlink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7pt"/>
                <w:sz w:val="24"/>
                <w:szCs w:val="24"/>
                <w:lang w:val="en-US" w:eastAsia="en-US" w:bidi="en-US"/>
              </w:rPr>
            </w:pPr>
          </w:p>
          <w:p w:rsidR="00422784" w:rsidRPr="00422784" w:rsidRDefault="00422784">
            <w:pPr>
              <w:pStyle w:val="2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t xml:space="preserve">https ://ru.wikipedia.org/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bidi="en-US"/>
                </w:rPr>
                <w:t>https://edsoo.ru/</w:t>
              </w:r>
            </w:hyperlink>
          </w:p>
        </w:tc>
      </w:tr>
      <w:tr w:rsidR="00422784" w:rsidTr="00422784">
        <w:trPr>
          <w:gridBefore w:val="1"/>
          <w:wBefore w:w="10" w:type="dxa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10</w:t>
            </w:r>
          </w:p>
        </w:tc>
        <w:tc>
          <w:tcPr>
            <w:tcW w:w="131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784" w:rsidTr="00422784">
        <w:trPr>
          <w:gridBefore w:val="1"/>
          <w:wBefore w:w="10" w:type="dxa"/>
        </w:trPr>
        <w:tc>
          <w:tcPr>
            <w:tcW w:w="15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Раздел 3. Земля - планета Солнечной системы</w:t>
            </w:r>
          </w:p>
        </w:tc>
      </w:tr>
      <w:tr w:rsidR="00422784" w:rsidTr="00422784">
        <w:trPr>
          <w:gridBefore w:val="1"/>
          <w:wBefore w:w="10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3.1.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Земля - планета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Солнечной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системы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30.01.2023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20.02.2023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Приводить примеры планет земной группы;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proofErr w:type="gramEnd"/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объяснять суточное вращение Земли осевым вращением Земли;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proofErr w:type="gramEnd"/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сопоставлять свои суждения с суждениями других участников </w:t>
            </w:r>
            <w:r>
              <w:rPr>
                <w:rStyle w:val="7pt"/>
                <w:sz w:val="24"/>
                <w:szCs w:val="24"/>
              </w:rPr>
              <w:lastRenderedPageBreak/>
              <w:t>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научную гипотезу и научный факт;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Тестирование;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0937D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422784">
                <w:rPr>
                  <w:rStyle w:val="a5"/>
                  <w:sz w:val="24"/>
                  <w:szCs w:val="24"/>
                  <w:lang w:val="en-US" w:bidi="en-US"/>
                </w:rPr>
                <w:t>http://zemlj.ru/</w:t>
              </w:r>
            </w:hyperlink>
          </w:p>
        </w:tc>
      </w:tr>
    </w:tbl>
    <w:p w:rsidR="00422784" w:rsidRPr="00422784" w:rsidRDefault="00422784" w:rsidP="00422784">
      <w:pPr>
        <w:pStyle w:val="ab"/>
        <w:widowControl/>
        <w:numPr>
          <w:ilvl w:val="0"/>
          <w:numId w:val="6"/>
        </w:numPr>
        <w:rPr>
          <w:rFonts w:ascii="Times New Roman" w:hAnsi="Times New Roman" w:cs="Times New Roman"/>
          <w:lang w:val="en-US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464"/>
        <w:gridCol w:w="533"/>
        <w:gridCol w:w="1104"/>
        <w:gridCol w:w="1138"/>
        <w:gridCol w:w="864"/>
        <w:gridCol w:w="7099"/>
        <w:gridCol w:w="1114"/>
        <w:gridCol w:w="1800"/>
      </w:tblGrid>
      <w:tr w:rsidR="00422784" w:rsidTr="00422784"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lastRenderedPageBreak/>
              <w:t>Раздел 4. Оболочки Земли</w:t>
            </w:r>
          </w:p>
        </w:tc>
      </w:tr>
      <w:tr w:rsidR="00422784" w:rsidTr="0042278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4.1.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27.02.2023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24.04.2023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Описывать внутренне строение Земли;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>
              <w:rPr>
                <w:rStyle w:val="7pt"/>
                <w:sz w:val="24"/>
                <w:szCs w:val="24"/>
              </w:rPr>
              <w:t>,«</w:t>
            </w:r>
            <w:proofErr w:type="gramEnd"/>
            <w:r>
              <w:rPr>
                <w:rStyle w:val="7pt"/>
                <w:sz w:val="24"/>
                <w:szCs w:val="24"/>
              </w:rPr>
              <w:t>мине- рал» и «горная порода»;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материковую и океаническую земную кору; приводить примеры горных пород разного происхождения;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классифицировать изученные горные породы по происхождению;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>
              <w:rPr>
                <w:rStyle w:val="7pt"/>
                <w:sz w:val="24"/>
                <w:szCs w:val="24"/>
              </w:rPr>
              <w:t>рельефообразования</w:t>
            </w:r>
            <w:proofErr w:type="spellEnd"/>
            <w:r>
              <w:rPr>
                <w:rStyle w:val="7pt"/>
                <w:sz w:val="24"/>
                <w:szCs w:val="24"/>
              </w:rPr>
              <w:t>: вулканизма, землетрясений; физического, химического и биологического видов выветривания; применять понятия «литосфера», «землетрясение», «вулкан», «</w:t>
            </w:r>
            <w:proofErr w:type="spellStart"/>
            <w:r>
              <w:rPr>
                <w:rStyle w:val="7pt"/>
                <w:sz w:val="24"/>
                <w:szCs w:val="24"/>
              </w:rPr>
              <w:t>литосферные</w:t>
            </w:r>
            <w:proofErr w:type="spellEnd"/>
            <w:r>
              <w:rPr>
                <w:rStyle w:val="7pt"/>
                <w:sz w:val="24"/>
                <w:szCs w:val="24"/>
              </w:rPr>
              <w:t xml:space="preserve"> плиты» для решения учебных и (или) практико-ориентированных задач; называть причины землетрясений и вулканических извержений;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>
              <w:rPr>
                <w:rStyle w:val="7pt"/>
                <w:sz w:val="24"/>
                <w:szCs w:val="24"/>
              </w:rPr>
              <w:t>рельеф</w:t>
            </w:r>
            <w:proofErr w:type="gramStart"/>
            <w:r>
              <w:rPr>
                <w:rStyle w:val="7pt"/>
                <w:sz w:val="24"/>
                <w:szCs w:val="24"/>
              </w:rPr>
              <w:t>о</w:t>
            </w:r>
            <w:proofErr w:type="spellEnd"/>
            <w:r>
              <w:rPr>
                <w:rStyle w:val="7pt"/>
                <w:sz w:val="24"/>
                <w:szCs w:val="24"/>
              </w:rPr>
              <w:t>-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образования в своей местности; приводить примеры полезных ископаемых своей местности;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7pt"/>
                <w:sz w:val="24"/>
                <w:szCs w:val="24"/>
              </w:rPr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приводить примеры опасных природных явлений в литосфере;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находить сходные аргументы, подтверждающие движение </w:t>
            </w:r>
            <w:proofErr w:type="spellStart"/>
            <w:r>
              <w:rPr>
                <w:rStyle w:val="7pt"/>
                <w:sz w:val="24"/>
                <w:szCs w:val="24"/>
              </w:rPr>
              <w:lastRenderedPageBreak/>
              <w:t>литосферных</w:t>
            </w:r>
            <w:proofErr w:type="spellEnd"/>
            <w:r>
              <w:rPr>
                <w:rStyle w:val="7pt"/>
                <w:sz w:val="24"/>
                <w:szCs w:val="24"/>
              </w:rPr>
              <w:t xml:space="preserve"> плит, в различных источниках географической информации;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контроль;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Тестирование;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0937D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422784">
                <w:rPr>
                  <w:rStyle w:val="a5"/>
                  <w:sz w:val="24"/>
                  <w:szCs w:val="24"/>
                  <w:lang w:val="en-US" w:bidi="en-US"/>
                </w:rPr>
                <w:t>http://zemlj.ru/</w:t>
              </w:r>
            </w:hyperlink>
          </w:p>
        </w:tc>
      </w:tr>
      <w:tr w:rsidR="00422784" w:rsidTr="00422784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7</w:t>
            </w:r>
          </w:p>
        </w:tc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784" w:rsidTr="00422784"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b/>
                <w:bCs/>
                <w:spacing w:val="0"/>
                <w:sz w:val="24"/>
                <w:szCs w:val="24"/>
              </w:rPr>
              <w:t>Раздел 5. Заключение</w:t>
            </w:r>
          </w:p>
        </w:tc>
      </w:tr>
      <w:tr w:rsidR="00422784" w:rsidTr="0042278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5.1.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Практикум «Сезонные изменения в природе своей местности»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08.05.2023- 22.05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формулировать суждения, выражать свою точку зрения о взаимосвязях между изменениями компонентов природы;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подбирать доводы для обоснования своего мнения;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работа;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  <w:lang w:val="en-US" w:eastAsia="en-US" w:bidi="en-US"/>
              </w:rPr>
              <w:t>https ://ru.wikipedia.org/</w:t>
            </w:r>
          </w:p>
        </w:tc>
      </w:tr>
      <w:tr w:rsidR="00422784" w:rsidTr="00422784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</w:t>
            </w:r>
          </w:p>
        </w:tc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784" w:rsidTr="00422784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Резервное время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2</w:t>
            </w:r>
          </w:p>
        </w:tc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2784" w:rsidTr="00422784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11</w:t>
            </w:r>
          </w:p>
        </w:tc>
        <w:tc>
          <w:tcPr>
            <w:tcW w:w="10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2784" w:rsidRPr="00422784" w:rsidRDefault="00422784" w:rsidP="00422784">
      <w:pPr>
        <w:pStyle w:val="ab"/>
        <w:widowControl/>
        <w:ind w:left="0"/>
        <w:rPr>
          <w:rFonts w:ascii="Times New Roman" w:hAnsi="Times New Roman" w:cs="Times New Roman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22784">
        <w:rPr>
          <w:rFonts w:ascii="Times New Roman" w:hAnsi="Times New Roman" w:cs="Times New Roman"/>
        </w:rPr>
        <w:t xml:space="preserve">ПОУРОЧНОЕ </w:t>
      </w:r>
      <w:r>
        <w:rPr>
          <w:rFonts w:ascii="Times New Roman" w:hAnsi="Times New Roman" w:cs="Times New Roman"/>
        </w:rPr>
        <w:t xml:space="preserve">                </w:t>
      </w:r>
      <w:r w:rsidRPr="00422784">
        <w:rPr>
          <w:rFonts w:ascii="Times New Roman" w:hAnsi="Times New Roman" w:cs="Times New Roman"/>
        </w:rPr>
        <w:t>ПЛА</w:t>
      </w:r>
      <w:r w:rsidRPr="00422784">
        <w:rPr>
          <w:rStyle w:val="aa"/>
          <w:rFonts w:eastAsia="Courier New"/>
          <w:sz w:val="24"/>
          <w:szCs w:val="24"/>
        </w:rPr>
        <w:t>НИР</w:t>
      </w:r>
      <w:r w:rsidRPr="00422784">
        <w:rPr>
          <w:rFonts w:ascii="Times New Roman" w:hAnsi="Times New Roman" w:cs="Times New Roman"/>
        </w:rPr>
        <w:t>ОВА</w:t>
      </w:r>
      <w:r w:rsidRPr="00422784">
        <w:rPr>
          <w:rStyle w:val="aa"/>
          <w:rFonts w:eastAsia="Courier New"/>
          <w:sz w:val="24"/>
          <w:szCs w:val="24"/>
        </w:rPr>
        <w:t>НИ</w:t>
      </w:r>
      <w:r w:rsidRPr="00422784">
        <w:rPr>
          <w:rFonts w:ascii="Times New Roman" w:hAnsi="Times New Roman" w:cs="Times New Roman"/>
        </w:rPr>
        <w:t xml:space="preserve">Е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59"/>
        <w:gridCol w:w="4762"/>
        <w:gridCol w:w="1086"/>
        <w:gridCol w:w="2394"/>
        <w:gridCol w:w="2459"/>
        <w:gridCol w:w="1827"/>
        <w:gridCol w:w="2437"/>
      </w:tblGrid>
      <w:tr w:rsidR="00422784" w:rsidTr="00422784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№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4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Тема урока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Количество часов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Дата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изучения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Виды,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формы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контроля</w:t>
            </w:r>
          </w:p>
        </w:tc>
      </w:tr>
      <w:tr w:rsidR="00422784" w:rsidTr="00422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контрольные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работы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практические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84" w:rsidRDefault="00422784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</w:pP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Что изучает география?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Географические объекты, процессы и явления.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05.09.2022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Как география изучает объекты, процессы и явления. Географические  методы изучения объектов и явлений. Древо географических наук. 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12.09.2022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</w:t>
            </w:r>
            <w:proofErr w:type="gramStart"/>
            <w:r>
              <w:rPr>
                <w:rStyle w:val="11"/>
                <w:sz w:val="24"/>
                <w:szCs w:val="24"/>
              </w:rPr>
              <w:t>.П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утешествие </w:t>
            </w:r>
            <w:proofErr w:type="spellStart"/>
            <w:r>
              <w:rPr>
                <w:rStyle w:val="11"/>
                <w:sz w:val="24"/>
                <w:szCs w:val="24"/>
              </w:rPr>
              <w:t>Пифея</w:t>
            </w:r>
            <w:proofErr w:type="spellEnd"/>
            <w:r>
              <w:rPr>
                <w:rStyle w:val="11"/>
                <w:sz w:val="24"/>
                <w:szCs w:val="24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19.09.2022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11"/>
                <w:sz w:val="24"/>
                <w:szCs w:val="24"/>
              </w:rPr>
              <w:t>еография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в эпоху Средневековья: путешествия и открытия викингов, древних арабов, русских </w:t>
            </w:r>
            <w:proofErr w:type="spellStart"/>
            <w:r>
              <w:rPr>
                <w:rStyle w:val="11"/>
                <w:sz w:val="24"/>
                <w:szCs w:val="24"/>
              </w:rPr>
              <w:t>землепроходцев</w:t>
            </w:r>
            <w:proofErr w:type="gramStart"/>
            <w:r>
              <w:rPr>
                <w:rStyle w:val="11"/>
                <w:sz w:val="24"/>
                <w:szCs w:val="24"/>
              </w:rPr>
              <w:t>.П</w:t>
            </w:r>
            <w:proofErr w:type="gramEnd"/>
            <w:r>
              <w:rPr>
                <w:rStyle w:val="11"/>
                <w:sz w:val="24"/>
                <w:szCs w:val="24"/>
              </w:rPr>
              <w:t>утешествия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М. Поло и А. Никитина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26.09.2022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Тестирование;</w:t>
            </w:r>
          </w:p>
        </w:tc>
      </w:tr>
    </w:tbl>
    <w:p w:rsidR="00422784" w:rsidRPr="00422784" w:rsidRDefault="00422784" w:rsidP="00422784">
      <w:pPr>
        <w:pStyle w:val="ab"/>
        <w:widowControl/>
        <w:numPr>
          <w:ilvl w:val="0"/>
          <w:numId w:val="6"/>
        </w:numPr>
        <w:rPr>
          <w:rFonts w:ascii="Times New Roman" w:hAnsi="Times New Roman" w:cs="Times New Roman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59"/>
        <w:gridCol w:w="4762"/>
        <w:gridCol w:w="1086"/>
        <w:gridCol w:w="2394"/>
        <w:gridCol w:w="2459"/>
        <w:gridCol w:w="1827"/>
        <w:gridCol w:w="2437"/>
      </w:tblGrid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03.10.2022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Первое кругосветное плавание — экспедиция Ф. Магеллана. Значение Великих географических </w:t>
            </w:r>
            <w:proofErr w:type="spellStart"/>
            <w:r>
              <w:rPr>
                <w:rStyle w:val="11"/>
                <w:sz w:val="24"/>
                <w:szCs w:val="24"/>
              </w:rPr>
              <w:t>открытий</w:t>
            </w:r>
            <w:proofErr w:type="gramStart"/>
            <w:r>
              <w:rPr>
                <w:rStyle w:val="11"/>
                <w:sz w:val="24"/>
                <w:szCs w:val="24"/>
              </w:rPr>
              <w:t>.К</w:t>
            </w:r>
            <w:proofErr w:type="gramEnd"/>
            <w:r>
              <w:rPr>
                <w:rStyle w:val="11"/>
                <w:sz w:val="24"/>
                <w:szCs w:val="24"/>
              </w:rPr>
              <w:t>арта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мира после эпохи Великих географических открытий.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10.10.2022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Географические открытия XVII—XIX вв. Поиски </w:t>
            </w:r>
            <w:proofErr w:type="gramStart"/>
            <w:r>
              <w:rPr>
                <w:rStyle w:val="11"/>
                <w:sz w:val="24"/>
                <w:szCs w:val="24"/>
              </w:rPr>
              <w:t>Южной</w:t>
            </w:r>
            <w:proofErr w:type="gramEnd"/>
            <w:r>
              <w:rPr>
                <w:rStyle w:val="11"/>
                <w:sz w:val="24"/>
                <w:szCs w:val="24"/>
              </w:rPr>
              <w:t>. Земли — открытие Австралии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17.10.2022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Русские путешественники и мореплаватели на </w:t>
            </w:r>
            <w:proofErr w:type="spellStart"/>
            <w:r>
              <w:rPr>
                <w:rStyle w:val="11"/>
                <w:sz w:val="24"/>
                <w:szCs w:val="24"/>
              </w:rPr>
              <w:t>северо</w:t>
            </w:r>
            <w:proofErr w:type="spellEnd"/>
            <w:r>
              <w:rPr>
                <w:rStyle w:val="11"/>
                <w:sz w:val="24"/>
                <w:szCs w:val="24"/>
              </w:rPr>
              <w:t>- 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24.10.2022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Контрольная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11"/>
                <w:sz w:val="24"/>
                <w:szCs w:val="24"/>
              </w:rPr>
              <w:t>естирование</w:t>
            </w:r>
            <w:proofErr w:type="spellEnd"/>
            <w:proofErr w:type="gramEnd"/>
            <w:r>
              <w:rPr>
                <w:rStyle w:val="11"/>
                <w:sz w:val="24"/>
                <w:szCs w:val="24"/>
              </w:rPr>
              <w:t>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работа. Обозначение на контурной карте географических объектов, открытых в разные периоды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07.11.2022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Виды изображения земной поверхности.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Ориентирование на местности. Планы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14.11.2022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Условные знаки. Масштаб. Виды масштаба. Практическая работа. Определение направлений и расстояний по плану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21.11.2022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 опрос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</w:pPr>
            <w:r>
              <w:rPr>
                <w:rStyle w:val="11"/>
                <w:sz w:val="24"/>
                <w:szCs w:val="24"/>
              </w:rPr>
              <w:t>Письменный 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Изображение на планах местности и карте неровностей земной поверхности.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28.11.2022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 опрос; Письменный контроль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Определение сторон горизонта по Солнцу и звёздам. Глазомерная, полярная и маршрутная съёмка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05.12.2022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Устный опрос</w:t>
            </w:r>
            <w:proofErr w:type="gramStart"/>
            <w:r>
              <w:rPr>
                <w:rStyle w:val="11"/>
                <w:sz w:val="24"/>
                <w:szCs w:val="24"/>
              </w:rPr>
              <w:t xml:space="preserve"> ;</w:t>
            </w:r>
            <w:proofErr w:type="gramEnd"/>
            <w:r>
              <w:rPr>
                <w:rStyle w:val="11"/>
                <w:sz w:val="24"/>
                <w:szCs w:val="24"/>
              </w:rPr>
              <w:t xml:space="preserve"> Письменный 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Составление описания маршрута по плану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12.12.2022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 работа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Различия глобуса и географических карт. Разнообразие географических карт и их классификации.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19.12.2022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Градусная сеть на глобусе и картах. Параллели и меридианы. Экватор и нулевой меридиан.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26.12.2022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тестирование</w:t>
            </w:r>
            <w:proofErr w:type="gramStart"/>
            <w:r>
              <w:rPr>
                <w:rStyle w:val="11"/>
                <w:sz w:val="24"/>
                <w:szCs w:val="24"/>
              </w:rPr>
              <w:t>.;</w:t>
            </w:r>
            <w:proofErr w:type="gramEnd"/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Географические координаты. Географическая широта и географическая долгота, их определение на глобусе и картах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09.01.23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Тестирование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18.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16.01.2023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19.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Определение направлений и расстояний по карте полушарий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23.01.2023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Практическая работа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20.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Мы во Вселенной.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30.01.2023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Письменный контроль</w:t>
            </w:r>
          </w:p>
        </w:tc>
      </w:tr>
    </w:tbl>
    <w:p w:rsidR="00422784" w:rsidRPr="00422784" w:rsidRDefault="00422784" w:rsidP="00422784">
      <w:pPr>
        <w:pStyle w:val="ab"/>
        <w:widowControl/>
        <w:numPr>
          <w:ilvl w:val="0"/>
          <w:numId w:val="6"/>
        </w:numPr>
        <w:rPr>
          <w:rFonts w:ascii="Times New Roman" w:hAnsi="Times New Roman" w:cs="Times New Roman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59"/>
        <w:gridCol w:w="4762"/>
        <w:gridCol w:w="1086"/>
        <w:gridCol w:w="2394"/>
        <w:gridCol w:w="2459"/>
        <w:gridCol w:w="1827"/>
        <w:gridCol w:w="2437"/>
      </w:tblGrid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Выявление закономерностей изменения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02.12.2022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Виды изображения земной поверхности.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Ориентирование на местности. Планы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09.12.2022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Условные знаки. Масштаб. Виды масштаба. Практическая работа. Определение направлений и расстояний по плану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Изображение на планах местности и карте неровностей земной поверхности.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Определение сторон горизонта по Солнцу и звёздам. Глазомерная, полярная и маршрутная съёмка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30.12.2022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Составление описания маршрута по плану местности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Различия глобуса и географических карт. Разнообразие географических карт и их классификации.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27.01.2023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11"/>
                <w:sz w:val="24"/>
                <w:szCs w:val="24"/>
              </w:rPr>
              <w:t>естирование</w:t>
            </w:r>
            <w:proofErr w:type="spellEnd"/>
            <w:proofErr w:type="gramEnd"/>
            <w:r>
              <w:rPr>
                <w:rStyle w:val="11"/>
                <w:sz w:val="24"/>
                <w:szCs w:val="24"/>
              </w:rPr>
              <w:t>;</w:t>
            </w:r>
          </w:p>
        </w:tc>
      </w:tr>
    </w:tbl>
    <w:p w:rsidR="00422784" w:rsidRPr="00422784" w:rsidRDefault="00422784" w:rsidP="00422784">
      <w:pPr>
        <w:pStyle w:val="ab"/>
        <w:widowControl/>
        <w:numPr>
          <w:ilvl w:val="0"/>
          <w:numId w:val="6"/>
        </w:numPr>
        <w:rPr>
          <w:rFonts w:ascii="Times New Roman" w:hAnsi="Times New Roman" w:cs="Times New Roman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59"/>
        <w:gridCol w:w="4762"/>
        <w:gridCol w:w="1086"/>
        <w:gridCol w:w="2394"/>
        <w:gridCol w:w="2459"/>
        <w:gridCol w:w="1827"/>
        <w:gridCol w:w="2437"/>
      </w:tblGrid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Движения Земли.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06.02.2023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Тестирование;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Солнечный свет на Земле.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13.02.2023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Тестирование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 работа. Выявление закономерностей изменения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20.02.2023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Литосфера — твёрдая оболочка Земли. Внутреннее строение Земли. Строение земной коры: материковая и океаническая кора.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27.02.2023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06.03.2023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Письменный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контроль;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26.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Движения земной коры. Землетрясения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13.03.2023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27.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Движения земной коры. Вулканизм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20.03.2023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Устный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опрос;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28.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Рельеф Земли. Равнины. Практическая работа. Описание горной равнины по физической карте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10.04.2023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29.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Рельеф Земли. Горы. Описание горной системы по физической карте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17.04.2023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30.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Литосфера и человек.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24.04.2023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1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11"/>
                <w:sz w:val="24"/>
                <w:szCs w:val="24"/>
              </w:rPr>
              <w:t>естирование</w:t>
            </w:r>
            <w:proofErr w:type="spellEnd"/>
            <w:proofErr w:type="gramEnd"/>
            <w:r>
              <w:rPr>
                <w:rStyle w:val="11"/>
                <w:sz w:val="24"/>
                <w:szCs w:val="24"/>
              </w:rPr>
              <w:t>;</w:t>
            </w:r>
          </w:p>
        </w:tc>
      </w:tr>
    </w:tbl>
    <w:p w:rsidR="00422784" w:rsidRPr="00422784" w:rsidRDefault="00422784" w:rsidP="00422784">
      <w:pPr>
        <w:pStyle w:val="ab"/>
        <w:widowControl/>
        <w:numPr>
          <w:ilvl w:val="0"/>
          <w:numId w:val="6"/>
        </w:numPr>
        <w:rPr>
          <w:rFonts w:ascii="Times New Roman" w:hAnsi="Times New Roman" w:cs="Times New Roman"/>
        </w:rPr>
        <w:sectPr w:rsidR="00422784" w:rsidRPr="00422784">
          <w:pgSz w:w="16838" w:h="11909" w:orient="landscape"/>
          <w:pgMar w:top="1134" w:right="567" w:bottom="1134" w:left="567" w:header="0" w:footer="6" w:gutter="0"/>
          <w:cols w:space="72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04"/>
        <w:gridCol w:w="4419"/>
        <w:gridCol w:w="1008"/>
        <w:gridCol w:w="2221"/>
        <w:gridCol w:w="2282"/>
        <w:gridCol w:w="1695"/>
        <w:gridCol w:w="2261"/>
      </w:tblGrid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Практикум «Сезонные изменения в природе своей местности».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08.05.2023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32.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15.05.2023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</w:tbl>
    <w:p w:rsidR="00422784" w:rsidRPr="00422784" w:rsidRDefault="00422784" w:rsidP="00422784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03"/>
        <w:gridCol w:w="4421"/>
        <w:gridCol w:w="1007"/>
        <w:gridCol w:w="2221"/>
        <w:gridCol w:w="2282"/>
        <w:gridCol w:w="1695"/>
        <w:gridCol w:w="2261"/>
      </w:tblGrid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22.05.2023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Практическая</w:t>
            </w:r>
          </w:p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работа;</w:t>
            </w:r>
          </w:p>
        </w:tc>
      </w:tr>
      <w:tr w:rsidR="00422784" w:rsidTr="004227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4"/>
                <w:szCs w:val="24"/>
              </w:rPr>
              <w:t>Тестирование;</w:t>
            </w:r>
          </w:p>
        </w:tc>
      </w:tr>
      <w:tr w:rsidR="00422784" w:rsidTr="00422784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784" w:rsidRDefault="0042278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84" w:rsidRDefault="0042278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« Согласовано»                                                           «Согласовано»</w:t>
      </w: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Руководитель МО                                                        Руководитель МС Заместитель                                                      </w:t>
      </w: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МБОУ   </w:t>
      </w:r>
      <w:proofErr w:type="spellStart"/>
      <w:r w:rsidRPr="00422784">
        <w:rPr>
          <w:rFonts w:ascii="Times New Roman" w:hAnsi="Times New Roman" w:cs="Times New Roman"/>
        </w:rPr>
        <w:t>Кудиновской</w:t>
      </w:r>
      <w:proofErr w:type="spellEnd"/>
      <w:r w:rsidRPr="00422784">
        <w:rPr>
          <w:rFonts w:ascii="Times New Roman" w:hAnsi="Times New Roman" w:cs="Times New Roman"/>
        </w:rPr>
        <w:t xml:space="preserve"> СОШ                                      директора по ВР МБОУ </w:t>
      </w:r>
      <w:proofErr w:type="spellStart"/>
      <w:r w:rsidRPr="00422784">
        <w:rPr>
          <w:rFonts w:ascii="Times New Roman" w:hAnsi="Times New Roman" w:cs="Times New Roman"/>
        </w:rPr>
        <w:t>Кудиновской</w:t>
      </w:r>
      <w:proofErr w:type="spellEnd"/>
      <w:r w:rsidRPr="00422784">
        <w:rPr>
          <w:rFonts w:ascii="Times New Roman" w:hAnsi="Times New Roman" w:cs="Times New Roman"/>
        </w:rPr>
        <w:t xml:space="preserve">  СОШ     </w:t>
      </w: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 xml:space="preserve">   </w:t>
      </w:r>
      <w:proofErr w:type="spellStart"/>
      <w:r w:rsidRPr="00422784">
        <w:rPr>
          <w:rFonts w:ascii="Times New Roman" w:hAnsi="Times New Roman" w:cs="Times New Roman"/>
        </w:rPr>
        <w:t>______________Швыдкая</w:t>
      </w:r>
      <w:proofErr w:type="spellEnd"/>
      <w:r w:rsidRPr="00422784">
        <w:rPr>
          <w:rFonts w:ascii="Times New Roman" w:hAnsi="Times New Roman" w:cs="Times New Roman"/>
        </w:rPr>
        <w:t xml:space="preserve"> Н.Н.                                  </w:t>
      </w:r>
      <w:proofErr w:type="spellStart"/>
      <w:r w:rsidRPr="00422784">
        <w:rPr>
          <w:rFonts w:ascii="Times New Roman" w:hAnsi="Times New Roman" w:cs="Times New Roman"/>
        </w:rPr>
        <w:t>___________________Касьянова</w:t>
      </w:r>
      <w:proofErr w:type="spellEnd"/>
      <w:r w:rsidRPr="00422784">
        <w:rPr>
          <w:rFonts w:ascii="Times New Roman" w:hAnsi="Times New Roman" w:cs="Times New Roman"/>
        </w:rPr>
        <w:t xml:space="preserve"> Е.В.                            </w:t>
      </w: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Протокол заседания  МО №1                                     Протокол заседания МС №1</w:t>
      </w:r>
    </w:p>
    <w:p w:rsidR="00422784" w:rsidRPr="00422784" w:rsidRDefault="00422784" w:rsidP="00422784">
      <w:pPr>
        <w:pStyle w:val="ab"/>
        <w:ind w:left="0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От «29» августа 2022 г.                                              От «30» августа 2022г.</w:t>
      </w:r>
    </w:p>
    <w:p w:rsidR="00BE1D32" w:rsidRPr="00BD6E8D" w:rsidRDefault="00BE1D32">
      <w:pPr>
        <w:rPr>
          <w:rFonts w:ascii="Times New Roman" w:hAnsi="Times New Roman" w:cs="Times New Roman"/>
        </w:rPr>
      </w:pPr>
    </w:p>
    <w:sectPr w:rsidR="00BE1D32" w:rsidRPr="00BD6E8D" w:rsidSect="00BD6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64F8"/>
    <w:multiLevelType w:val="multilevel"/>
    <w:tmpl w:val="78F60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E25F13"/>
    <w:multiLevelType w:val="multilevel"/>
    <w:tmpl w:val="51FC8B2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6A3C8B"/>
    <w:multiLevelType w:val="multilevel"/>
    <w:tmpl w:val="9B742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0E1B16"/>
    <w:multiLevelType w:val="multilevel"/>
    <w:tmpl w:val="919CA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913FA0"/>
    <w:multiLevelType w:val="multilevel"/>
    <w:tmpl w:val="375088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A371DD"/>
    <w:multiLevelType w:val="multilevel"/>
    <w:tmpl w:val="DD4A2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E8D"/>
    <w:rsid w:val="000937DF"/>
    <w:rsid w:val="00422784"/>
    <w:rsid w:val="00BD6E8D"/>
    <w:rsid w:val="00BE1D32"/>
    <w:rsid w:val="00E118ED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D6E8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D6E8D"/>
    <w:pPr>
      <w:shd w:val="clear" w:color="auto" w:fill="FFFFFF"/>
      <w:spacing w:after="660" w:line="936" w:lineRule="exact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BD6E8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D6E8D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20">
    <w:name w:val="Основной текст (2)"/>
    <w:basedOn w:val="a0"/>
    <w:rsid w:val="00BD6E8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D6E8D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BD6E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5">
    <w:name w:val="Hyperlink"/>
    <w:basedOn w:val="a0"/>
    <w:semiHidden/>
    <w:unhideWhenUsed/>
    <w:rsid w:val="00422784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422784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locked/>
    <w:rsid w:val="0042278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784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 w:bidi="ar-SA"/>
    </w:rPr>
  </w:style>
  <w:style w:type="character" w:customStyle="1" w:styleId="a7">
    <w:name w:val="Колонтитул_"/>
    <w:basedOn w:val="a0"/>
    <w:link w:val="a8"/>
    <w:locked/>
    <w:rsid w:val="00422784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a8">
    <w:name w:val="Колонтитул"/>
    <w:basedOn w:val="a"/>
    <w:link w:val="a7"/>
    <w:rsid w:val="00422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 w:bidi="ar-SA"/>
    </w:rPr>
  </w:style>
  <w:style w:type="character" w:customStyle="1" w:styleId="22">
    <w:name w:val="Основной текст (2)_"/>
    <w:basedOn w:val="a0"/>
    <w:rsid w:val="004227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7pt">
    <w:name w:val="Основной текст + 7 pt"/>
    <w:aliases w:val="Полужирный,Интервал 0 pt"/>
    <w:basedOn w:val="a3"/>
    <w:rsid w:val="00422784"/>
    <w:rPr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rsid w:val="004227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aa">
    <w:name w:val="Подпись к таблице"/>
    <w:basedOn w:val="a9"/>
    <w:rsid w:val="0042278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422784"/>
    <w:rPr>
      <w:color w:val="000000"/>
      <w:w w:val="100"/>
      <w:position w:val="0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422784"/>
    <w:pPr>
      <w:ind w:left="720"/>
      <w:contextualSpacing/>
    </w:pPr>
  </w:style>
  <w:style w:type="table" w:customStyle="1" w:styleId="TableGrid">
    <w:name w:val="TableGrid"/>
    <w:rsid w:val="00E118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10" Type="http://schemas.openxmlformats.org/officeDocument/2006/relationships/hyperlink" Target="http://zeml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ml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6463</Words>
  <Characters>36842</Characters>
  <Application>Microsoft Office Word</Application>
  <DocSecurity>0</DocSecurity>
  <Lines>307</Lines>
  <Paragraphs>86</Paragraphs>
  <ScaleCrop>false</ScaleCrop>
  <Company/>
  <LinksUpToDate>false</LinksUpToDate>
  <CharactersWithSpaces>43219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2022-11-30T17:02:00Z</dcterms:created>
  <dcterms:modified xsi:type="dcterms:W3CDTF">2022-11-30T17:21:00Z</dcterms:modified>
</cp:coreProperties>
</file>